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EC16B" w14:textId="50555DA9" w:rsidR="004A7DDD" w:rsidRPr="00AD6E93" w:rsidRDefault="004A7DDD" w:rsidP="004A7DDD">
      <w:pPr>
        <w:rPr>
          <w:b/>
          <w:bCs/>
          <w:color w:val="FF0000"/>
        </w:rPr>
      </w:pPr>
      <w:r w:rsidRPr="00AD6E93">
        <w:rPr>
          <w:b/>
          <w:bCs/>
          <w:color w:val="FF0000"/>
        </w:rPr>
        <w:t>NEWSLETTER EASYPARA – focus PHYTO</w:t>
      </w:r>
    </w:p>
    <w:p w14:paraId="32521B3C" w14:textId="27220F9D" w:rsidR="004A7DDD" w:rsidRPr="00590A77" w:rsidRDefault="00590A77" w:rsidP="004A7DDD">
      <w:pPr>
        <w:rPr>
          <w:lang w:val="fr-FR"/>
        </w:rPr>
      </w:pPr>
      <w:r w:rsidRPr="00AD6E93">
        <w:rPr>
          <w:highlight w:val="yellow"/>
          <w:lang w:val="fr-FR"/>
        </w:rPr>
        <w:t>[Si nous avons de l’espace pour un texte long]</w:t>
      </w:r>
    </w:p>
    <w:p w14:paraId="36F9478C" w14:textId="36A52201" w:rsidR="004A7DDD" w:rsidRDefault="004A7DDD" w:rsidP="004A7DDD">
      <w:pPr>
        <w:rPr>
          <w:lang w:val="fr-FR"/>
        </w:rPr>
      </w:pPr>
      <w:r>
        <w:rPr>
          <w:lang w:val="fr-FR"/>
        </w:rPr>
        <w:t xml:space="preserve">Aujourd’hui, la peau est de plus en plus fragilisée car elle subit de nombreuses agressions au quotidien : pollution, fumée de cigarette, UV, port du masque, procédures esthétiques… </w:t>
      </w:r>
    </w:p>
    <w:p w14:paraId="08D7687D" w14:textId="31F3864E" w:rsidR="004A7DDD" w:rsidRDefault="004A7DDD" w:rsidP="004A7DDD">
      <w:pPr>
        <w:rPr>
          <w:lang w:val="fr-FR"/>
        </w:rPr>
      </w:pPr>
      <w:r>
        <w:rPr>
          <w:lang w:val="fr-FR"/>
        </w:rPr>
        <w:t xml:space="preserve">Ces facteurs environnementaux altèrent la fonction barrière, entrainant déshydratation, rougeurs </w:t>
      </w:r>
      <w:r w:rsidR="00AD6E93">
        <w:rPr>
          <w:lang w:val="fr-FR"/>
        </w:rPr>
        <w:t xml:space="preserve">et </w:t>
      </w:r>
      <w:r>
        <w:rPr>
          <w:lang w:val="fr-FR"/>
        </w:rPr>
        <w:t xml:space="preserve">irritations cutanées. </w:t>
      </w:r>
    </w:p>
    <w:p w14:paraId="3115E09A" w14:textId="7340D3EA" w:rsidR="00590A77" w:rsidRDefault="004A7DDD" w:rsidP="004A7DDD">
      <w:pPr>
        <w:rPr>
          <w:lang w:val="fr-FR"/>
        </w:rPr>
      </w:pPr>
      <w:r>
        <w:rPr>
          <w:lang w:val="fr-FR"/>
        </w:rPr>
        <w:t>Face à ce constat préoccupant, SkinCeuticals innove avec Phyto Corrective Essence Mist, une brume hautement concentrée,</w:t>
      </w:r>
      <w:r w:rsidR="00590A77">
        <w:rPr>
          <w:lang w:val="fr-FR"/>
        </w:rPr>
        <w:t xml:space="preserve"> alliant la puissance d’un complexe botanique à l’acide hyaluronique </w:t>
      </w:r>
      <w:r w:rsidR="008D226E">
        <w:rPr>
          <w:lang w:val="fr-FR"/>
        </w:rPr>
        <w:t>et</w:t>
      </w:r>
      <w:r w:rsidR="00590A77">
        <w:rPr>
          <w:lang w:val="fr-FR"/>
        </w:rPr>
        <w:t xml:space="preserve"> glycérine. </w:t>
      </w:r>
    </w:p>
    <w:p w14:paraId="1EE40DA9" w14:textId="587323EA" w:rsidR="00590A77" w:rsidRDefault="00590A77" w:rsidP="004A7DDD">
      <w:pPr>
        <w:rPr>
          <w:lang w:val="fr-FR"/>
        </w:rPr>
      </w:pPr>
      <w:r>
        <w:rPr>
          <w:lang w:val="fr-FR"/>
        </w:rPr>
        <w:t xml:space="preserve">Phyto Corrective Essence Mist hydrate, apaise les sensations d’inconfort et réduit immédiatement les rougeurs visibles tout en </w:t>
      </w:r>
      <w:r w:rsidRPr="004A7DDD">
        <w:rPr>
          <w:lang w:val="fr-FR"/>
        </w:rPr>
        <w:t>renforçant la barrière cutanée</w:t>
      </w:r>
      <w:r>
        <w:rPr>
          <w:lang w:val="fr-FR"/>
        </w:rPr>
        <w:t xml:space="preserve">. </w:t>
      </w:r>
    </w:p>
    <w:p w14:paraId="44FF5078" w14:textId="77777777" w:rsidR="00590A77" w:rsidRDefault="00590A77" w:rsidP="00590A77">
      <w:pPr>
        <w:rPr>
          <w:lang w:val="fr-FR"/>
        </w:rPr>
      </w:pPr>
      <w:r w:rsidRPr="004A7DDD">
        <w:rPr>
          <w:lang w:val="fr-FR"/>
        </w:rPr>
        <w:t>Sa brume ultra fine pénètre rapidement pour un effet peau nue</w:t>
      </w:r>
      <w:r>
        <w:rPr>
          <w:lang w:val="fr-FR"/>
        </w:rPr>
        <w:t xml:space="preserve">. Sa diffusion permet une application sans toucher ultra hygiénique, même sur peau maquillée. </w:t>
      </w:r>
    </w:p>
    <w:p w14:paraId="5FEB489B" w14:textId="286F55FE" w:rsidR="00590A77" w:rsidRDefault="00590A77" w:rsidP="00590A77">
      <w:pPr>
        <w:rPr>
          <w:lang w:val="fr-FR"/>
        </w:rPr>
      </w:pPr>
      <w:r>
        <w:rPr>
          <w:lang w:val="fr-FR"/>
        </w:rPr>
        <w:t>S</w:t>
      </w:r>
      <w:r w:rsidR="004A7DDD">
        <w:rPr>
          <w:lang w:val="fr-FR"/>
        </w:rPr>
        <w:t xml:space="preserve">pécialement conçu pour les peaux </w:t>
      </w:r>
      <w:r>
        <w:rPr>
          <w:lang w:val="fr-FR"/>
        </w:rPr>
        <w:t>sensibles</w:t>
      </w:r>
      <w:r w:rsidR="004A7DDD">
        <w:rPr>
          <w:lang w:val="fr-FR"/>
        </w:rPr>
        <w:t> </w:t>
      </w:r>
      <w:r>
        <w:rPr>
          <w:lang w:val="fr-FR"/>
        </w:rPr>
        <w:t xml:space="preserve">et en post-procédure </w:t>
      </w:r>
      <w:r w:rsidRPr="004A7DDD">
        <w:rPr>
          <w:lang w:val="fr-FR"/>
        </w:rPr>
        <w:t>pour réduire les rougeurs</w:t>
      </w:r>
      <w:r w:rsidR="00AD6E93">
        <w:rPr>
          <w:lang w:val="fr-FR"/>
        </w:rPr>
        <w:t>.</w:t>
      </w:r>
    </w:p>
    <w:p w14:paraId="3E0A87BB" w14:textId="77777777" w:rsidR="00AD6E93" w:rsidRDefault="00AD6E93" w:rsidP="004A7DDD">
      <w:pPr>
        <w:rPr>
          <w:lang w:val="fr-FR"/>
        </w:rPr>
      </w:pPr>
    </w:p>
    <w:p w14:paraId="33E78EDE" w14:textId="3505DDF6" w:rsidR="004A7DDD" w:rsidRDefault="00590A77" w:rsidP="004A7DDD">
      <w:pPr>
        <w:rPr>
          <w:lang w:val="fr-FR"/>
        </w:rPr>
      </w:pPr>
      <w:r w:rsidRPr="00AD6E93">
        <w:rPr>
          <w:highlight w:val="yellow"/>
          <w:lang w:val="fr-FR"/>
        </w:rPr>
        <w:t xml:space="preserve">[Si nous avons de l’espace pour un texte </w:t>
      </w:r>
      <w:r w:rsidRPr="00AD6E93">
        <w:rPr>
          <w:highlight w:val="yellow"/>
          <w:lang w:val="fr-FR"/>
        </w:rPr>
        <w:t>court</w:t>
      </w:r>
      <w:r w:rsidRPr="00AD6E93">
        <w:rPr>
          <w:highlight w:val="yellow"/>
          <w:lang w:val="fr-FR"/>
        </w:rPr>
        <w:t>]</w:t>
      </w:r>
    </w:p>
    <w:p w14:paraId="2AE59635" w14:textId="77777777" w:rsidR="00AD6E93" w:rsidRDefault="00AD6E93" w:rsidP="00AD6E93">
      <w:pPr>
        <w:rPr>
          <w:lang w:val="fr-FR"/>
        </w:rPr>
      </w:pPr>
      <w:r>
        <w:rPr>
          <w:lang w:val="fr-FR"/>
        </w:rPr>
        <w:t>PHYTO CORRECTIVE ESSENCE MIST, brume hydratante apaisante hautement concentrée :</w:t>
      </w:r>
    </w:p>
    <w:p w14:paraId="44C04B91" w14:textId="77777777" w:rsidR="00AD6E93" w:rsidRPr="00590A77" w:rsidRDefault="00AD6E93" w:rsidP="00AD6E93">
      <w:pPr>
        <w:spacing w:after="0"/>
        <w:rPr>
          <w:lang w:val="fr-FR"/>
        </w:rPr>
      </w:pPr>
      <w:r w:rsidRPr="00590A77">
        <w:rPr>
          <w:lang w:val="fr-FR"/>
        </w:rPr>
        <w:t>Réduit immédiatement les rougeurs visibles de -31%</w:t>
      </w:r>
      <w:r>
        <w:rPr>
          <w:lang w:val="fr-FR"/>
        </w:rPr>
        <w:t>*</w:t>
      </w:r>
    </w:p>
    <w:p w14:paraId="201FCB20" w14:textId="77777777" w:rsidR="00AD6E93" w:rsidRPr="00590A77" w:rsidRDefault="00AD6E93" w:rsidP="00AD6E93">
      <w:pPr>
        <w:spacing w:after="0"/>
        <w:rPr>
          <w:lang w:val="fr-FR"/>
        </w:rPr>
      </w:pPr>
      <w:r>
        <w:rPr>
          <w:lang w:val="fr-FR"/>
        </w:rPr>
        <w:t xml:space="preserve">Boost immédiatement l’hydratation de la peau de </w:t>
      </w:r>
      <w:r w:rsidRPr="00590A77">
        <w:rPr>
          <w:lang w:val="fr-FR"/>
        </w:rPr>
        <w:t>+69%</w:t>
      </w:r>
      <w:r>
        <w:rPr>
          <w:lang w:val="fr-FR"/>
        </w:rPr>
        <w:t>**</w:t>
      </w:r>
      <w:r w:rsidRPr="00590A77">
        <w:rPr>
          <w:lang w:val="fr-FR"/>
        </w:rPr>
        <w:t xml:space="preserve"> </w:t>
      </w:r>
    </w:p>
    <w:p w14:paraId="7EC04F1B" w14:textId="77777777" w:rsidR="00AD6E93" w:rsidRDefault="00AD6E93" w:rsidP="00AD6E93">
      <w:pPr>
        <w:spacing w:after="0"/>
        <w:rPr>
          <w:lang w:val="fr-FR"/>
        </w:rPr>
      </w:pPr>
      <w:r w:rsidRPr="00590A77">
        <w:rPr>
          <w:lang w:val="fr-FR"/>
        </w:rPr>
        <w:t>Renforce la barrière cutanée</w:t>
      </w:r>
      <w:r>
        <w:rPr>
          <w:lang w:val="fr-FR"/>
        </w:rPr>
        <w:t>**</w:t>
      </w:r>
    </w:p>
    <w:p w14:paraId="32A7BFC3" w14:textId="77777777" w:rsidR="00AD6E93" w:rsidRDefault="00AD6E93" w:rsidP="00AD6E93">
      <w:pPr>
        <w:spacing w:after="0"/>
        <w:rPr>
          <w:lang w:val="fr-FR"/>
        </w:rPr>
      </w:pPr>
      <w:r w:rsidRPr="00590A77">
        <w:rPr>
          <w:lang w:val="fr-FR"/>
        </w:rPr>
        <w:t>Convient également en post-procédure esthétique</w:t>
      </w:r>
      <w:r>
        <w:rPr>
          <w:lang w:val="fr-FR"/>
        </w:rPr>
        <w:t>***</w:t>
      </w:r>
    </w:p>
    <w:p w14:paraId="6874668B" w14:textId="77777777" w:rsidR="00AD6E93" w:rsidRDefault="00AD6E93" w:rsidP="00AD6E93">
      <w:pPr>
        <w:spacing w:after="0"/>
        <w:rPr>
          <w:lang w:val="fr-FR"/>
        </w:rPr>
      </w:pPr>
    </w:p>
    <w:p w14:paraId="44AF068B" w14:textId="77777777" w:rsidR="00AD6E93" w:rsidRDefault="00AD6E93" w:rsidP="00AD6E93">
      <w:pPr>
        <w:rPr>
          <w:lang w:val="fr-FR"/>
        </w:rPr>
      </w:pPr>
      <w:r>
        <w:rPr>
          <w:lang w:val="fr-FR"/>
        </w:rPr>
        <w:t>Texture ultra légère à l’application sans toucher, ultra hygiénique.</w:t>
      </w:r>
    </w:p>
    <w:p w14:paraId="6DCE45C0" w14:textId="7429DD51" w:rsidR="00590A77" w:rsidRDefault="00590A77" w:rsidP="00590A77">
      <w:pPr>
        <w:spacing w:after="0"/>
        <w:rPr>
          <w:lang w:val="fr-FR"/>
        </w:rPr>
      </w:pPr>
      <w:r>
        <w:rPr>
          <w:lang w:val="fr-FR"/>
        </w:rPr>
        <w:t xml:space="preserve">Si besoin de mettre le protocole pour justifier les disclaimers : </w:t>
      </w:r>
    </w:p>
    <w:p w14:paraId="2A7FBBD2" w14:textId="77777777" w:rsidR="00590A77" w:rsidRPr="00590A77" w:rsidRDefault="00590A77" w:rsidP="00590A77">
      <w:pPr>
        <w:spacing w:after="0"/>
        <w:rPr>
          <w:i/>
          <w:iCs/>
          <w:sz w:val="18"/>
          <w:szCs w:val="18"/>
          <w:lang w:val="fr-FR"/>
        </w:rPr>
      </w:pPr>
      <w:r w:rsidRPr="00590A77">
        <w:rPr>
          <w:i/>
          <w:iCs/>
          <w:sz w:val="18"/>
          <w:szCs w:val="18"/>
          <w:lang w:val="fr-FR"/>
        </w:rPr>
        <w:t>*Protocole:  étude clinique de 4 semaines sur 19 femmes. Des évaluations de l'efficacité et de la tolérance ont été réalisées au début du traitement et aux semaines 2 et 4.</w:t>
      </w:r>
    </w:p>
    <w:p w14:paraId="01552350" w14:textId="3CB3598F" w:rsidR="00590A77" w:rsidRPr="00590A77" w:rsidRDefault="00590A77" w:rsidP="00590A77">
      <w:pPr>
        <w:spacing w:after="0"/>
        <w:rPr>
          <w:i/>
          <w:iCs/>
          <w:sz w:val="18"/>
          <w:szCs w:val="18"/>
          <w:lang w:val="fr-FR"/>
        </w:rPr>
      </w:pPr>
      <w:r w:rsidRPr="00590A77">
        <w:rPr>
          <w:i/>
          <w:iCs/>
          <w:sz w:val="18"/>
          <w:szCs w:val="18"/>
          <w:lang w:val="fr-FR"/>
        </w:rPr>
        <w:t>**Protocole:  test in</w:t>
      </w:r>
      <w:r w:rsidR="00AD6E93">
        <w:rPr>
          <w:i/>
          <w:iCs/>
          <w:sz w:val="18"/>
          <w:szCs w:val="18"/>
          <w:lang w:val="fr-FR"/>
        </w:rPr>
        <w:t>s</w:t>
      </w:r>
      <w:r w:rsidRPr="00590A77">
        <w:rPr>
          <w:i/>
          <w:iCs/>
          <w:sz w:val="18"/>
          <w:szCs w:val="18"/>
          <w:lang w:val="fr-FR"/>
        </w:rPr>
        <w:t>trumental sur 27 sujets</w:t>
      </w:r>
    </w:p>
    <w:p w14:paraId="3A385422" w14:textId="77777777" w:rsidR="00590A77" w:rsidRPr="00590A77" w:rsidRDefault="00590A77" w:rsidP="00590A77">
      <w:pPr>
        <w:spacing w:after="0"/>
        <w:rPr>
          <w:i/>
          <w:iCs/>
          <w:sz w:val="18"/>
          <w:szCs w:val="18"/>
          <w:lang w:val="fr-FR"/>
        </w:rPr>
      </w:pPr>
      <w:r w:rsidRPr="00590A77">
        <w:rPr>
          <w:i/>
          <w:iCs/>
          <w:sz w:val="18"/>
          <w:szCs w:val="18"/>
          <w:lang w:val="fr-FR"/>
        </w:rPr>
        <w:t>** Protocole: étude clinique à double face sur 21 sujets âgés de 19 à 70 ans. Les sujets ont subi une procédure de laser fractionné non ablatif sur tout le visage.</w:t>
      </w:r>
    </w:p>
    <w:p w14:paraId="051C6F08" w14:textId="13EDEECC" w:rsidR="00590A77" w:rsidRDefault="00590A77" w:rsidP="00590A77">
      <w:pPr>
        <w:spacing w:after="0"/>
        <w:rPr>
          <w:i/>
          <w:iCs/>
          <w:sz w:val="18"/>
          <w:szCs w:val="18"/>
          <w:lang w:val="fr-FR"/>
        </w:rPr>
      </w:pPr>
      <w:r w:rsidRPr="00590A77">
        <w:rPr>
          <w:i/>
          <w:iCs/>
          <w:sz w:val="18"/>
          <w:szCs w:val="18"/>
          <w:lang w:val="fr-FR"/>
        </w:rPr>
        <w:t>La brume a été appliquée sur une moitié du visage immédiatement après la procédure et deux fois par jour pendant une semaine.</w:t>
      </w:r>
    </w:p>
    <w:p w14:paraId="29EEC840" w14:textId="77777777" w:rsidR="00AD6E93" w:rsidRPr="00590A77" w:rsidRDefault="00AD6E93" w:rsidP="00590A77">
      <w:pPr>
        <w:spacing w:after="0"/>
        <w:rPr>
          <w:i/>
          <w:iCs/>
          <w:sz w:val="18"/>
          <w:szCs w:val="18"/>
          <w:lang w:val="fr-FR"/>
        </w:rPr>
      </w:pPr>
    </w:p>
    <w:p w14:paraId="20FDA5DA" w14:textId="77777777" w:rsidR="00590A77" w:rsidRDefault="00590A77" w:rsidP="00590A77">
      <w:pPr>
        <w:spacing w:after="0"/>
        <w:rPr>
          <w:lang w:val="fr-FR"/>
        </w:rPr>
      </w:pPr>
    </w:p>
    <w:p w14:paraId="4985B5F8" w14:textId="25FCE238" w:rsidR="004A7DDD" w:rsidRPr="00AD6E93" w:rsidRDefault="004A7DDD" w:rsidP="004A7DDD">
      <w:pPr>
        <w:rPr>
          <w:b/>
          <w:bCs/>
          <w:color w:val="FF0000"/>
        </w:rPr>
      </w:pPr>
      <w:r w:rsidRPr="00AD6E93">
        <w:rPr>
          <w:b/>
          <w:bCs/>
          <w:color w:val="FF0000"/>
        </w:rPr>
        <w:t>POST FACEBOOK</w:t>
      </w:r>
      <w:r w:rsidRPr="00AD6E93">
        <w:rPr>
          <w:b/>
          <w:bCs/>
          <w:color w:val="FF0000"/>
        </w:rPr>
        <w:t xml:space="preserve"> EASYPARA – focus PHYTO</w:t>
      </w:r>
    </w:p>
    <w:p w14:paraId="6B07BF71" w14:textId="5131E380" w:rsidR="00957623" w:rsidRDefault="00957623" w:rsidP="00957623">
      <w:pPr>
        <w:rPr>
          <w:lang w:val="fr-FR"/>
        </w:rPr>
      </w:pPr>
      <w:bookmarkStart w:id="0" w:name="_Hlk78447442"/>
      <w:r>
        <w:rPr>
          <w:lang w:val="fr-FR"/>
        </w:rPr>
        <w:t xml:space="preserve">Votre peau, agressée par la </w:t>
      </w:r>
      <w:r>
        <w:rPr>
          <w:lang w:val="fr-FR"/>
        </w:rPr>
        <w:t xml:space="preserve">pollution, </w:t>
      </w:r>
      <w:r>
        <w:rPr>
          <w:lang w:val="fr-FR"/>
        </w:rPr>
        <w:t>les</w:t>
      </w:r>
      <w:r>
        <w:rPr>
          <w:lang w:val="fr-FR"/>
        </w:rPr>
        <w:t xml:space="preserve"> UV, </w:t>
      </w:r>
      <w:r>
        <w:rPr>
          <w:lang w:val="fr-FR"/>
        </w:rPr>
        <w:t xml:space="preserve">le </w:t>
      </w:r>
      <w:r>
        <w:rPr>
          <w:lang w:val="fr-FR"/>
        </w:rPr>
        <w:t>port du masque</w:t>
      </w:r>
      <w:r>
        <w:rPr>
          <w:lang w:val="fr-FR"/>
        </w:rPr>
        <w:t xml:space="preserve">, est déshydratée, échauffée et irritée. </w:t>
      </w:r>
    </w:p>
    <w:p w14:paraId="185161C1" w14:textId="086CF9BD" w:rsidR="00957623" w:rsidRDefault="00957623" w:rsidP="00957623">
      <w:pPr>
        <w:rPr>
          <w:lang w:val="fr-FR"/>
        </w:rPr>
      </w:pPr>
      <w:bookmarkStart w:id="1" w:name="_Hlk78447316"/>
      <w:bookmarkEnd w:id="0"/>
      <w:r>
        <w:rPr>
          <w:lang w:val="fr-FR"/>
        </w:rPr>
        <w:t xml:space="preserve">NOUVEAU : SkinCeuticals innove avec Phyto Corrective Essence Mist. </w:t>
      </w:r>
    </w:p>
    <w:bookmarkEnd w:id="1"/>
    <w:p w14:paraId="3548EBAA" w14:textId="347F5508" w:rsidR="004A7DDD" w:rsidRPr="00957623" w:rsidRDefault="00957623" w:rsidP="00957623">
      <w:pPr>
        <w:rPr>
          <w:lang w:val="fr-FR"/>
        </w:rPr>
      </w:pPr>
      <w:r>
        <w:rPr>
          <w:lang w:val="fr-FR"/>
        </w:rPr>
        <w:t>A</w:t>
      </w:r>
      <w:r>
        <w:rPr>
          <w:lang w:val="fr-FR"/>
        </w:rPr>
        <w:t>lliant la puissance d’un complexe botanique</w:t>
      </w:r>
      <w:r>
        <w:rPr>
          <w:lang w:val="fr-FR"/>
        </w:rPr>
        <w:t xml:space="preserve"> hautement concentré</w:t>
      </w:r>
      <w:r>
        <w:rPr>
          <w:lang w:val="fr-FR"/>
        </w:rPr>
        <w:t xml:space="preserve"> à l’acide hyaluronique &amp; glycérine</w:t>
      </w:r>
      <w:r>
        <w:rPr>
          <w:lang w:val="fr-FR"/>
        </w:rPr>
        <w:t>, cette brume hydrate et apaise la peau, tout en réduisant</w:t>
      </w:r>
      <w:r w:rsidRPr="00957623">
        <w:rPr>
          <w:lang w:val="fr-FR"/>
        </w:rPr>
        <w:t xml:space="preserve"> </w:t>
      </w:r>
      <w:r w:rsidRPr="00590A77">
        <w:rPr>
          <w:lang w:val="fr-FR"/>
        </w:rPr>
        <w:t>immédiatement les rougeurs visibles de -31%</w:t>
      </w:r>
      <w:r>
        <w:rPr>
          <w:lang w:val="fr-FR"/>
        </w:rPr>
        <w:t xml:space="preserve"> </w:t>
      </w:r>
    </w:p>
    <w:sectPr w:rsidR="004A7DDD" w:rsidRPr="00957623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010AC" w14:textId="77777777" w:rsidR="00957623" w:rsidRDefault="00957623" w:rsidP="00957623">
      <w:pPr>
        <w:spacing w:after="0" w:line="240" w:lineRule="auto"/>
      </w:pPr>
      <w:r>
        <w:separator/>
      </w:r>
    </w:p>
  </w:endnote>
  <w:endnote w:type="continuationSeparator" w:id="0">
    <w:p w14:paraId="30C301C0" w14:textId="77777777" w:rsidR="00957623" w:rsidRDefault="00957623" w:rsidP="00957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B5706" w14:textId="3EC3ACCE" w:rsidR="00957623" w:rsidRDefault="00957623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3C924B6" wp14:editId="248DCE40">
              <wp:simplePos x="0" y="0"/>
              <wp:positionH relativeFrom="page">
                <wp:posOffset>0</wp:posOffset>
              </wp:positionH>
              <wp:positionV relativeFrom="page">
                <wp:posOffset>9615170</wp:posOffset>
              </wp:positionV>
              <wp:extent cx="7772400" cy="252095"/>
              <wp:effectExtent l="0" t="0" r="0" b="14605"/>
              <wp:wrapNone/>
              <wp:docPr id="1" name="MSIPCM7b734f9986c075d68721d594" descr="{&quot;HashCode&quot;:-73742214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5D233B" w14:textId="04FF1B12" w:rsidR="00957623" w:rsidRPr="00957623" w:rsidRDefault="00957623" w:rsidP="0095762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</w:pPr>
                          <w:r w:rsidRPr="00957623"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C924B6" id="_x0000_t202" coordsize="21600,21600" o:spt="202" path="m,l,21600r21600,l21600,xe">
              <v:stroke joinstyle="miter"/>
              <v:path gradientshapeok="t" o:connecttype="rect"/>
            </v:shapetype>
            <v:shape id="MSIPCM7b734f9986c075d68721d594" o:spid="_x0000_s1026" type="#_x0000_t202" alt="{&quot;HashCode&quot;:-737422140,&quot;Height&quot;:792.0,&quot;Width&quot;:612.0,&quot;Placement&quot;:&quot;Footer&quot;,&quot;Index&quot;:&quot;Primary&quot;,&quot;Section&quot;:1,&quot;Top&quot;:0.0,&quot;Left&quot;:0.0}" style="position:absolute;margin-left:0;margin-top:757.1pt;width:612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" o:allowincell="f" filled="f" stroked="f" strokeweight=".5pt">
              <v:fill o:detectmouseclick="t"/>
              <v:textbox inset=",0,,0">
                <w:txbxContent>
                  <w:p w14:paraId="2A5D233B" w14:textId="04FF1B12" w:rsidR="00957623" w:rsidRPr="00957623" w:rsidRDefault="00957623" w:rsidP="00957623">
                    <w:pPr>
                      <w:spacing w:after="0"/>
                      <w:jc w:val="center"/>
                      <w:rPr>
                        <w:rFonts w:ascii="Arial" w:hAnsi="Arial" w:cs="Arial"/>
                        <w:color w:val="008000"/>
                        <w:sz w:val="18"/>
                      </w:rPr>
                    </w:pPr>
                    <w:r w:rsidRPr="00957623">
                      <w:rPr>
                        <w:rFonts w:ascii="Arial" w:hAnsi="Arial" w:cs="Arial"/>
                        <w:color w:val="008000"/>
                        <w:sz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487081" w14:textId="77777777" w:rsidR="00957623" w:rsidRDefault="00957623" w:rsidP="00957623">
      <w:pPr>
        <w:spacing w:after="0" w:line="240" w:lineRule="auto"/>
      </w:pPr>
      <w:r>
        <w:separator/>
      </w:r>
    </w:p>
  </w:footnote>
  <w:footnote w:type="continuationSeparator" w:id="0">
    <w:p w14:paraId="6E36AE96" w14:textId="77777777" w:rsidR="00957623" w:rsidRDefault="00957623" w:rsidP="009576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DD"/>
    <w:rsid w:val="004A7DDD"/>
    <w:rsid w:val="00590A77"/>
    <w:rsid w:val="008D226E"/>
    <w:rsid w:val="00957623"/>
    <w:rsid w:val="00AD6E93"/>
    <w:rsid w:val="00D62B7A"/>
    <w:rsid w:val="00E3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CA42ED1"/>
  <w15:chartTrackingRefBased/>
  <w15:docId w15:val="{4F8AC9D9-CAD2-45A7-BB9A-E586DF7B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57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7623"/>
  </w:style>
  <w:style w:type="paragraph" w:styleId="Pieddepage">
    <w:name w:val="footer"/>
    <w:basedOn w:val="Normal"/>
    <w:link w:val="PieddepageCar"/>
    <w:uiPriority w:val="99"/>
    <w:unhideWhenUsed/>
    <w:rsid w:val="00957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7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7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 Manon</dc:creator>
  <cp:keywords/>
  <dc:description/>
  <cp:lastModifiedBy>FINANCE Manon</cp:lastModifiedBy>
  <cp:revision>3</cp:revision>
  <dcterms:created xsi:type="dcterms:W3CDTF">2021-07-29T07:52:00Z</dcterms:created>
  <dcterms:modified xsi:type="dcterms:W3CDTF">2021-07-29T08:53:00Z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3b7177-c66c-4b22-a350-7ee86f9a1e74_Enabled">
    <vt:lpwstr>true</vt:lpwstr>
  </property>
  <property fmtid="{D5CDD505-2E9C-101B-9397-08002B2CF9AE}" pid="3" name="MSIP_Label_f43b7177-c66c-4b22-a350-7ee86f9a1e74_SetDate">
    <vt:lpwstr>2021-07-29T08:53:06Z</vt:lpwstr>
  </property>
  <property fmtid="{D5CDD505-2E9C-101B-9397-08002B2CF9AE}" pid="4" name="MSIP_Label_f43b7177-c66c-4b22-a350-7ee86f9a1e74_Method">
    <vt:lpwstr>Standard</vt:lpwstr>
  </property>
  <property fmtid="{D5CDD505-2E9C-101B-9397-08002B2CF9AE}" pid="5" name="MSIP_Label_f43b7177-c66c-4b22-a350-7ee86f9a1e74_Name">
    <vt:lpwstr>C1_Internal use</vt:lpwstr>
  </property>
  <property fmtid="{D5CDD505-2E9C-101B-9397-08002B2CF9AE}" pid="6" name="MSIP_Label_f43b7177-c66c-4b22-a350-7ee86f9a1e74_SiteId">
    <vt:lpwstr>e4e1abd9-eac7-4a71-ab52-da5c998aa7ba</vt:lpwstr>
  </property>
  <property fmtid="{D5CDD505-2E9C-101B-9397-08002B2CF9AE}" pid="7" name="MSIP_Label_f43b7177-c66c-4b22-a350-7ee86f9a1e74_ActionId">
    <vt:lpwstr>c569be39-de78-46bc-9a3e-caefd978c08f</vt:lpwstr>
  </property>
  <property fmtid="{D5CDD505-2E9C-101B-9397-08002B2CF9AE}" pid="8" name="MSIP_Label_f43b7177-c66c-4b22-a350-7ee86f9a1e74_ContentBits">
    <vt:lpwstr>2</vt:lpwstr>
  </property>
</Properties>
</file>