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C38FC" w14:textId="6C2571DA" w:rsidR="007D0842" w:rsidRPr="0063541A" w:rsidRDefault="007D0842" w:rsidP="007D0842">
      <w:pPr>
        <w:rPr>
          <w:rFonts w:ascii="Locator Bold" w:hAnsi="Locator Bold"/>
          <w:sz w:val="28"/>
        </w:rPr>
      </w:pPr>
      <w:r w:rsidRPr="0063541A">
        <w:rPr>
          <w:rFonts w:ascii="Locator Bold" w:hAnsi="Locator Bold"/>
          <w:sz w:val="28"/>
        </w:rPr>
        <w:t>LIPIKAR SOIN PEAU SÈCHE</w:t>
      </w:r>
      <w:r>
        <w:rPr>
          <w:rFonts w:ascii="Locator Bold" w:hAnsi="Locator Bold"/>
          <w:sz w:val="28"/>
        </w:rPr>
        <w:t xml:space="preserve"> </w:t>
      </w:r>
      <w:r w:rsidRPr="00807D6F">
        <w:rPr>
          <w:rFonts w:ascii="Locator Bold" w:hAnsi="Locator Bold"/>
          <w:sz w:val="28"/>
          <w:szCs w:val="24"/>
        </w:rPr>
        <w:t>A TENDANCE ATOPIQUE</w:t>
      </w:r>
    </w:p>
    <w:p w14:paraId="3694743C" w14:textId="47BDD135" w:rsidR="007D0842" w:rsidRDefault="007D0842" w:rsidP="007D0842">
      <w:pPr>
        <w:rPr>
          <w:rFonts w:ascii="Locator Light" w:hAnsi="Locator Light"/>
        </w:rPr>
      </w:pPr>
      <w:r>
        <w:rPr>
          <w:rFonts w:ascii="Locator Light" w:hAnsi="Locator Light"/>
        </w:rPr>
        <w:t>Avec</w:t>
      </w:r>
      <w:r w:rsidRPr="0063541A">
        <w:rPr>
          <w:rFonts w:ascii="Locator Light" w:hAnsi="Locator Light"/>
        </w:rPr>
        <w:t xml:space="preserve"> une efficacité démontrée par de nombreuses études cliniques</w:t>
      </w:r>
      <w:r>
        <w:rPr>
          <w:rFonts w:ascii="Locator Light" w:hAnsi="Locator Light"/>
        </w:rPr>
        <w:t>, l</w:t>
      </w:r>
      <w:r w:rsidRPr="00F25CF0">
        <w:rPr>
          <w:rFonts w:ascii="Locator Light" w:hAnsi="Locator Light"/>
        </w:rPr>
        <w:t>a gamme de soins LIPIKAR répond aux besoins</w:t>
      </w:r>
      <w:r>
        <w:rPr>
          <w:rFonts w:ascii="Locator Light" w:hAnsi="Locator Light"/>
        </w:rPr>
        <w:t xml:space="preserve"> des peaux sèches</w:t>
      </w:r>
      <w:r w:rsidRPr="00F25CF0">
        <w:rPr>
          <w:rFonts w:ascii="Locator Light" w:hAnsi="Locator Light"/>
        </w:rPr>
        <w:t xml:space="preserve"> de toute la famille : nourrissons, enfants et adultes.</w:t>
      </w:r>
    </w:p>
    <w:p w14:paraId="2FCFB249" w14:textId="580FAAD4" w:rsidR="007D0842" w:rsidRPr="00F25CF0" w:rsidRDefault="007D0842" w:rsidP="007D0842">
      <w:pPr>
        <w:rPr>
          <w:rFonts w:ascii="Locator Medium" w:hAnsi="Locator Medium"/>
        </w:rPr>
      </w:pPr>
      <w:r>
        <w:rPr>
          <w:rFonts w:ascii="Locator Medium" w:hAnsi="Locator Medium"/>
        </w:rPr>
        <w:t>LIPIKAR S’ENGAGE POUR CHANGER LA VIE DES PEAUX SENSIBLES ET RESPECTER LA PLANETE</w:t>
      </w:r>
    </w:p>
    <w:p w14:paraId="1D333F72" w14:textId="7C871E85" w:rsidR="007D0842" w:rsidRDefault="007D0842" w:rsidP="007D0842">
      <w:pPr>
        <w:pStyle w:val="Paragraphedeliste"/>
        <w:numPr>
          <w:ilvl w:val="0"/>
          <w:numId w:val="1"/>
        </w:numPr>
        <w:rPr>
          <w:rFonts w:ascii="Locator Light" w:hAnsi="Locator Light"/>
        </w:rPr>
      </w:pPr>
      <w:r>
        <w:rPr>
          <w:rFonts w:ascii="Locator Light" w:hAnsi="Locator Light"/>
        </w:rPr>
        <w:t>NETTOYER</w:t>
      </w:r>
    </w:p>
    <w:p w14:paraId="0DFEF3F0" w14:textId="49D49D82" w:rsidR="007D0842" w:rsidRPr="007D0842" w:rsidRDefault="007D0842" w:rsidP="007D0842">
      <w:pPr>
        <w:rPr>
          <w:rFonts w:ascii="Locator Light" w:hAnsi="Locator Light"/>
        </w:rPr>
      </w:pPr>
      <w:r w:rsidRPr="007D0842">
        <w:rPr>
          <w:rFonts w:ascii="Locator Light" w:hAnsi="Locator Light"/>
        </w:rPr>
        <w:t xml:space="preserve">LIPIKAR HUILE LAVANTE AP+ </w:t>
      </w:r>
      <w:r>
        <w:rPr>
          <w:rFonts w:ascii="Locator Light" w:hAnsi="Locator Light"/>
        </w:rPr>
        <w:t xml:space="preserve">est </w:t>
      </w:r>
      <w:r w:rsidRPr="007D0842">
        <w:rPr>
          <w:rFonts w:ascii="Locator Light" w:hAnsi="Locator Light"/>
        </w:rPr>
        <w:t>disponible en écorecharge 400ml. Toujours la même efficacité relipidante dès la douche</w:t>
      </w:r>
      <w:r>
        <w:rPr>
          <w:rFonts w:ascii="Locator Light" w:hAnsi="Locator Light"/>
        </w:rPr>
        <w:t xml:space="preserve">, utilisez </w:t>
      </w:r>
      <w:r w:rsidRPr="007D0842">
        <w:rPr>
          <w:rFonts w:ascii="Locator Light" w:hAnsi="Locator Light"/>
        </w:rPr>
        <w:t>73% de plastique en moins que le format classique</w:t>
      </w:r>
      <w:r>
        <w:rPr>
          <w:rFonts w:ascii="Locator Light" w:hAnsi="Locator Light"/>
        </w:rPr>
        <w:t>.</w:t>
      </w:r>
      <w:r w:rsidR="00B64FE4">
        <w:rPr>
          <w:rFonts w:ascii="Locator Light" w:hAnsi="Locator Light"/>
        </w:rPr>
        <w:t xml:space="preserve"> L’écorecharge existe aussi pour le Lipikar Syndet AP+.</w:t>
      </w:r>
    </w:p>
    <w:p w14:paraId="049FB297" w14:textId="26CBD0C3" w:rsidR="007D0842" w:rsidRPr="007D0842" w:rsidRDefault="007D0842" w:rsidP="007D0842">
      <w:pPr>
        <w:pStyle w:val="Paragraphedeliste"/>
        <w:numPr>
          <w:ilvl w:val="0"/>
          <w:numId w:val="1"/>
        </w:numPr>
        <w:rPr>
          <w:rFonts w:ascii="Locator Light" w:hAnsi="Locator Light"/>
        </w:rPr>
      </w:pPr>
      <w:r>
        <w:rPr>
          <w:rFonts w:ascii="Locator Light" w:hAnsi="Locator Light"/>
        </w:rPr>
        <w:t>HYDRATER</w:t>
      </w:r>
    </w:p>
    <w:p w14:paraId="4DF76692" w14:textId="6AEA9498" w:rsidR="007D0842" w:rsidRPr="007D0842" w:rsidRDefault="007D0842" w:rsidP="007D0842">
      <w:pPr>
        <w:rPr>
          <w:rFonts w:ascii="Locator Light" w:hAnsi="Locator Light"/>
        </w:rPr>
      </w:pPr>
      <w:r w:rsidRPr="007D0842">
        <w:rPr>
          <w:rFonts w:ascii="Locator Light" w:hAnsi="Locator Light"/>
        </w:rPr>
        <w:t>LIPIKAR Baume AP+M</w:t>
      </w:r>
      <w:r w:rsidR="00807D6F">
        <w:rPr>
          <w:rFonts w:ascii="Locator Light" w:hAnsi="Locator Light"/>
        </w:rPr>
        <w:t>, toujours la même efficacité, maintenant</w:t>
      </w:r>
      <w:r w:rsidRPr="007D0842">
        <w:rPr>
          <w:rFonts w:ascii="Locator Light" w:hAnsi="Locator Light"/>
        </w:rPr>
        <w:t xml:space="preserve"> </w:t>
      </w:r>
      <w:r>
        <w:rPr>
          <w:rFonts w:ascii="Locator Light" w:hAnsi="Locator Light"/>
        </w:rPr>
        <w:t>en</w:t>
      </w:r>
      <w:r w:rsidRPr="007D0842">
        <w:rPr>
          <w:rFonts w:ascii="Locator Light" w:hAnsi="Locator Light"/>
        </w:rPr>
        <w:t xml:space="preserve"> tube éco-conçu 200ml</w:t>
      </w:r>
      <w:r>
        <w:rPr>
          <w:rFonts w:ascii="Locator Light" w:hAnsi="Locator Light"/>
        </w:rPr>
        <w:t>, fait</w:t>
      </w:r>
      <w:r w:rsidRPr="007D0842">
        <w:rPr>
          <w:rFonts w:ascii="Locator Light" w:hAnsi="Locator Light"/>
        </w:rPr>
        <w:t xml:space="preserve"> à partir de carton certifié FSC </w:t>
      </w:r>
      <w:r>
        <w:rPr>
          <w:rFonts w:ascii="Locator Light" w:hAnsi="Locator Light"/>
        </w:rPr>
        <w:t>pour utiliser</w:t>
      </w:r>
      <w:r w:rsidRPr="007D0842">
        <w:rPr>
          <w:rFonts w:ascii="Locator Light" w:hAnsi="Locator Light"/>
        </w:rPr>
        <w:t xml:space="preserve"> 45%</w:t>
      </w:r>
      <w:r>
        <w:rPr>
          <w:rFonts w:ascii="Locator Light" w:hAnsi="Locator Light"/>
        </w:rPr>
        <w:t xml:space="preserve"> de plastique en moins. </w:t>
      </w:r>
    </w:p>
    <w:p w14:paraId="4F0FDDF2" w14:textId="77777777" w:rsidR="005E1056" w:rsidRDefault="0001459E"/>
    <w:sectPr w:rsidR="005E105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3E48F" w14:textId="77777777" w:rsidR="00807D6F" w:rsidRDefault="00807D6F" w:rsidP="00807D6F">
      <w:pPr>
        <w:spacing w:after="0" w:line="240" w:lineRule="auto"/>
      </w:pPr>
      <w:r>
        <w:separator/>
      </w:r>
    </w:p>
  </w:endnote>
  <w:endnote w:type="continuationSeparator" w:id="0">
    <w:p w14:paraId="42EF6A32" w14:textId="77777777" w:rsidR="00807D6F" w:rsidRDefault="00807D6F" w:rsidP="0080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cator Bold">
    <w:panose1 w:val="02000800040000020004"/>
    <w:charset w:val="00"/>
    <w:family w:val="modern"/>
    <w:notTrueType/>
    <w:pitch w:val="variable"/>
    <w:sig w:usb0="800000AF" w:usb1="4000204A" w:usb2="00000000" w:usb3="00000000" w:csb0="00000001" w:csb1="00000000"/>
  </w:font>
  <w:font w:name="Locator Light">
    <w:panose1 w:val="02000500040000020004"/>
    <w:charset w:val="00"/>
    <w:family w:val="modern"/>
    <w:notTrueType/>
    <w:pitch w:val="variable"/>
    <w:sig w:usb0="800000AF" w:usb1="4000204A" w:usb2="00000000" w:usb3="00000000" w:csb0="00000001" w:csb1="00000000"/>
  </w:font>
  <w:font w:name="Locator Medium">
    <w:panose1 w:val="02000600020000020004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D9102" w14:textId="6BB5D63A" w:rsidR="00807D6F" w:rsidRDefault="00807D6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E872DF" wp14:editId="1BBD2D5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9b7e44268943f34ed8005af0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1102D6" w14:textId="35DAFFA0" w:rsidR="00807D6F" w:rsidRPr="00807D6F" w:rsidRDefault="00807D6F" w:rsidP="00807D6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807D6F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872DF" id="_x0000_t202" coordsize="21600,21600" o:spt="202" path="m,l,21600r21600,l21600,xe">
              <v:stroke joinstyle="miter"/>
              <v:path gradientshapeok="t" o:connecttype="rect"/>
            </v:shapetype>
            <v:shape id="MSIPCM9b7e44268943f34ed8005af0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" o:allowincell="f" filled="f" stroked="f" strokeweight=".5pt">
              <v:textbox inset=",0,,0">
                <w:txbxContent>
                  <w:p w14:paraId="491102D6" w14:textId="35DAFFA0" w:rsidR="00807D6F" w:rsidRPr="00807D6F" w:rsidRDefault="00807D6F" w:rsidP="00807D6F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807D6F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1B4A9" w14:textId="77777777" w:rsidR="00807D6F" w:rsidRDefault="00807D6F" w:rsidP="00807D6F">
      <w:pPr>
        <w:spacing w:after="0" w:line="240" w:lineRule="auto"/>
      </w:pPr>
      <w:r>
        <w:separator/>
      </w:r>
    </w:p>
  </w:footnote>
  <w:footnote w:type="continuationSeparator" w:id="0">
    <w:p w14:paraId="0981915A" w14:textId="77777777" w:rsidR="00807D6F" w:rsidRDefault="00807D6F" w:rsidP="00807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34AD"/>
    <w:multiLevelType w:val="hybridMultilevel"/>
    <w:tmpl w:val="9142F8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42"/>
    <w:rsid w:val="0001459E"/>
    <w:rsid w:val="000C7E72"/>
    <w:rsid w:val="00673814"/>
    <w:rsid w:val="007D0842"/>
    <w:rsid w:val="00807D6F"/>
    <w:rsid w:val="00823FDC"/>
    <w:rsid w:val="00B6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73E5B4"/>
  <w15:chartTrackingRefBased/>
  <w15:docId w15:val="{376BE34E-0310-4A5A-AFAA-95482657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8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08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7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D6F"/>
  </w:style>
  <w:style w:type="paragraph" w:styleId="Pieddepage">
    <w:name w:val="footer"/>
    <w:basedOn w:val="Normal"/>
    <w:link w:val="PieddepageCar"/>
    <w:uiPriority w:val="99"/>
    <w:unhideWhenUsed/>
    <w:rsid w:val="00807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MARCETEAU Léa</dc:creator>
  <cp:keywords/>
  <dc:description/>
  <cp:lastModifiedBy>GUZZO Justine</cp:lastModifiedBy>
  <cp:revision>2</cp:revision>
  <dcterms:created xsi:type="dcterms:W3CDTF">2021-08-27T12:12:00Z</dcterms:created>
  <dcterms:modified xsi:type="dcterms:W3CDTF">2021-08-27T12:12:00Z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2021-08-27T12:12:14Z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a6c294f5-44f3-4bfb-a09d-7b57a29c4ca4</vt:lpwstr>
  </property>
  <property fmtid="{D5CDD505-2E9C-101B-9397-08002B2CF9AE}" pid="8" name="MSIP_Label_f43b7177-c66c-4b22-a350-7ee86f9a1e74_ContentBits">
    <vt:lpwstr>2</vt:lpwstr>
  </property>
</Properties>
</file>