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A0DED" w14:textId="4482F121" w:rsidR="007D1AFB" w:rsidRPr="007D1AFB" w:rsidRDefault="007D1AFB" w:rsidP="007D1AFB">
      <w:r w:rsidRPr="007D1AFB">
        <w:rPr>
          <w:u w:val="single"/>
        </w:rPr>
        <w:t xml:space="preserve">Caption: </w:t>
      </w:r>
    </w:p>
    <w:p w14:paraId="5AA4F452" w14:textId="3F1BE5D8" w:rsidR="007D1AFB" w:rsidRPr="007D1AFB" w:rsidRDefault="007D1AFB" w:rsidP="007D1AFB">
      <w:r w:rsidRPr="007D1AFB">
        <w:t xml:space="preserve">Rougeurs, démangeaisons ? Découvrez la nouvelle </w:t>
      </w:r>
      <w:r>
        <w:t xml:space="preserve">routine de soin </w:t>
      </w:r>
      <w:r w:rsidRPr="007D1AFB">
        <w:t>TOLERIANE DERMALLERGO qui apaise en 1min</w:t>
      </w:r>
      <w:r w:rsidRPr="007D1AFB">
        <w:rPr>
          <w:vertAlign w:val="superscript"/>
        </w:rPr>
        <w:t>1</w:t>
      </w:r>
      <w:r w:rsidRPr="007D1AFB">
        <w:t>, hydrate 48h, et réduit les rougeurs et démangeaisons durablement. Cette formule est renforcée par la science du Microbiome grâce au Sphingobioma, une fraction probiotique unique qui compense le déséquilibre de la barrière cutanée.</w:t>
      </w:r>
      <w:r>
        <w:t xml:space="preserve"> Complétez votre routine avec Toleriane Fluide Dermo-nettoyant et Dermallergo Yeux.</w:t>
      </w:r>
    </w:p>
    <w:p w14:paraId="053DC29D" w14:textId="77777777" w:rsidR="007D1AFB" w:rsidRPr="007D1AFB" w:rsidRDefault="007D1AFB" w:rsidP="007D1AFB">
      <w:r w:rsidRPr="007D1AFB">
        <w:t>#LaRochePosay #Tolériane #peauxsensibles #MaPeauApaisee #microbiome #microbiomescience</w:t>
      </w:r>
    </w:p>
    <w:p w14:paraId="3D4B6E40" w14:textId="5DD80D4B" w:rsidR="00912A47" w:rsidRDefault="007D1AFB">
      <w:r w:rsidRPr="007D1AFB">
        <w:rPr>
          <w:vertAlign w:val="superscript"/>
        </w:rPr>
        <w:t>1</w:t>
      </w:r>
      <w:r w:rsidRPr="007D1AFB">
        <w:t>Test d’usage, 51 sujets</w:t>
      </w:r>
    </w:p>
    <w:sectPr w:rsidR="00912A4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4D8AE" w14:textId="77777777" w:rsidR="007D1AFB" w:rsidRDefault="007D1AFB" w:rsidP="007D1AFB">
      <w:pPr>
        <w:spacing w:after="0" w:line="240" w:lineRule="auto"/>
      </w:pPr>
      <w:r>
        <w:separator/>
      </w:r>
    </w:p>
  </w:endnote>
  <w:endnote w:type="continuationSeparator" w:id="0">
    <w:p w14:paraId="6902E45F" w14:textId="77777777" w:rsidR="007D1AFB" w:rsidRDefault="007D1AFB" w:rsidP="007D1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25DDA" w14:textId="10BBCAFD" w:rsidR="007D1AFB" w:rsidRDefault="007D1AFB">
    <w:pPr>
      <w:pStyle w:val="Pieddepage"/>
    </w:pPr>
    <w:r>
      <w:rPr>
        <w:noProof/>
      </w:rPr>
      <mc:AlternateContent>
        <mc:Choice Requires="wps">
          <w:drawing>
            <wp:anchor distT="0" distB="0" distL="114300" distR="114300" simplePos="0" relativeHeight="251659264" behindDoc="0" locked="0" layoutInCell="0" allowOverlap="1" wp14:anchorId="0F670C80" wp14:editId="046BBABD">
              <wp:simplePos x="0" y="0"/>
              <wp:positionH relativeFrom="page">
                <wp:posOffset>0</wp:posOffset>
              </wp:positionH>
              <wp:positionV relativeFrom="page">
                <wp:posOffset>10248900</wp:posOffset>
              </wp:positionV>
              <wp:extent cx="7560310" cy="252095"/>
              <wp:effectExtent l="0" t="0" r="0" b="14605"/>
              <wp:wrapNone/>
              <wp:docPr id="1" name="MSIPCMef0f4051801879a8e6050816" descr="{&quot;HashCode&quot;:-73742214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FEDD19" w14:textId="72164B19" w:rsidR="007D1AFB" w:rsidRPr="007D1AFB" w:rsidRDefault="007D1AFB" w:rsidP="007D1AFB">
                          <w:pPr>
                            <w:spacing w:after="0"/>
                            <w:jc w:val="center"/>
                            <w:rPr>
                              <w:rFonts w:ascii="Arial" w:hAnsi="Arial" w:cs="Arial"/>
                              <w:color w:val="008000"/>
                              <w:sz w:val="18"/>
                            </w:rPr>
                          </w:pPr>
                          <w:r w:rsidRPr="007D1AFB">
                            <w:rPr>
                              <w:rFonts w:ascii="Arial" w:hAnsi="Arial" w:cs="Arial"/>
                              <w:color w:val="008000"/>
                              <w:sz w:val="18"/>
                            </w:rPr>
                            <w:t>C1 -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670C80" id="_x0000_t202" coordsize="21600,21600" o:spt="202" path="m,l,21600r21600,l21600,xe">
              <v:stroke joinstyle="miter"/>
              <v:path gradientshapeok="t" o:connecttype="rect"/>
            </v:shapetype>
            <v:shape id="MSIPCMef0f4051801879a8e6050816" o:spid="_x0000_s1026" type="#_x0000_t202" alt="{&quot;HashCode&quot;:-737422140,&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" o:allowincell="f" filled="f" stroked="f" strokeweight=".5pt">
              <v:fill o:detectmouseclick="t"/>
              <v:textbox inset=",0,,0">
                <w:txbxContent>
                  <w:p w14:paraId="11FEDD19" w14:textId="72164B19" w:rsidR="007D1AFB" w:rsidRPr="007D1AFB" w:rsidRDefault="007D1AFB" w:rsidP="007D1AFB">
                    <w:pPr>
                      <w:spacing w:after="0"/>
                      <w:jc w:val="center"/>
                      <w:rPr>
                        <w:rFonts w:ascii="Arial" w:hAnsi="Arial" w:cs="Arial"/>
                        <w:color w:val="008000"/>
                        <w:sz w:val="18"/>
                      </w:rPr>
                    </w:pPr>
                    <w:r w:rsidRPr="007D1AFB">
                      <w:rPr>
                        <w:rFonts w:ascii="Arial" w:hAnsi="Arial" w:cs="Arial"/>
                        <w:color w:val="008000"/>
                        <w:sz w:val="18"/>
                      </w:rPr>
                      <w:t>C1 -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9968F" w14:textId="77777777" w:rsidR="007D1AFB" w:rsidRDefault="007D1AFB" w:rsidP="007D1AFB">
      <w:pPr>
        <w:spacing w:after="0" w:line="240" w:lineRule="auto"/>
      </w:pPr>
      <w:r>
        <w:separator/>
      </w:r>
    </w:p>
  </w:footnote>
  <w:footnote w:type="continuationSeparator" w:id="0">
    <w:p w14:paraId="158CB0B7" w14:textId="77777777" w:rsidR="007D1AFB" w:rsidRDefault="007D1AFB" w:rsidP="007D1A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ED"/>
    <w:rsid w:val="007D1AFB"/>
    <w:rsid w:val="00D128ED"/>
    <w:rsid w:val="00DA233D"/>
    <w:rsid w:val="00DB7D72"/>
    <w:rsid w:val="00E55C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6E511"/>
  <w15:chartTrackingRefBased/>
  <w15:docId w15:val="{6B8A0FBF-8BA8-4BAE-8344-5041D357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D1AFB"/>
    <w:pPr>
      <w:tabs>
        <w:tab w:val="center" w:pos="4513"/>
        <w:tab w:val="right" w:pos="9026"/>
      </w:tabs>
      <w:spacing w:after="0" w:line="240" w:lineRule="auto"/>
    </w:pPr>
  </w:style>
  <w:style w:type="character" w:customStyle="1" w:styleId="En-tteCar">
    <w:name w:val="En-tête Car"/>
    <w:basedOn w:val="Policepardfaut"/>
    <w:link w:val="En-tte"/>
    <w:uiPriority w:val="99"/>
    <w:rsid w:val="007D1AFB"/>
  </w:style>
  <w:style w:type="paragraph" w:styleId="Pieddepage">
    <w:name w:val="footer"/>
    <w:basedOn w:val="Normal"/>
    <w:link w:val="PieddepageCar"/>
    <w:uiPriority w:val="99"/>
    <w:unhideWhenUsed/>
    <w:rsid w:val="007D1AF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D1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907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83</Words>
  <Characters>460</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SAINT VICTOR Adrien</dc:creator>
  <cp:keywords/>
  <dc:description/>
  <cp:lastModifiedBy>DE SAINT VICTOR Adrien</cp:lastModifiedBy>
  <cp:revision>3</cp:revision>
  <dcterms:created xsi:type="dcterms:W3CDTF">2021-07-23T16:33:00Z</dcterms:created>
  <dcterms:modified xsi:type="dcterms:W3CDTF">2021-07-26T15:05:00Z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3b7177-c66c-4b22-a350-7ee86f9a1e74_Enabled">
    <vt:lpwstr>true</vt:lpwstr>
  </property>
  <property fmtid="{D5CDD505-2E9C-101B-9397-08002B2CF9AE}" pid="3" name="MSIP_Label_f43b7177-c66c-4b22-a350-7ee86f9a1e74_SetDate">
    <vt:lpwstr>2021-07-26T15:05:17Z</vt:lpwstr>
  </property>
  <property fmtid="{D5CDD505-2E9C-101B-9397-08002B2CF9AE}" pid="4" name="MSIP_Label_f43b7177-c66c-4b22-a350-7ee86f9a1e74_Method">
    <vt:lpwstr>Standard</vt:lpwstr>
  </property>
  <property fmtid="{D5CDD505-2E9C-101B-9397-08002B2CF9AE}" pid="5" name="MSIP_Label_f43b7177-c66c-4b22-a350-7ee86f9a1e74_Name">
    <vt:lpwstr>C1_Internal use</vt:lpwstr>
  </property>
  <property fmtid="{D5CDD505-2E9C-101B-9397-08002B2CF9AE}" pid="6" name="MSIP_Label_f43b7177-c66c-4b22-a350-7ee86f9a1e74_SiteId">
    <vt:lpwstr>e4e1abd9-eac7-4a71-ab52-da5c998aa7ba</vt:lpwstr>
  </property>
  <property fmtid="{D5CDD505-2E9C-101B-9397-08002B2CF9AE}" pid="7" name="MSIP_Label_f43b7177-c66c-4b22-a350-7ee86f9a1e74_ActionId">
    <vt:lpwstr>df2a2c3f-3ce0-4403-937e-b58cdea7928a</vt:lpwstr>
  </property>
  <property fmtid="{D5CDD505-2E9C-101B-9397-08002B2CF9AE}" pid="8" name="MSIP_Label_f43b7177-c66c-4b22-a350-7ee86f9a1e74_ContentBits">
    <vt:lpwstr>2</vt:lpwstr>
  </property>
</Properties>
</file>