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2838" w14:textId="66B1B9C7" w:rsidR="00B02A15" w:rsidRPr="00EA1DF9" w:rsidRDefault="001B301C" w:rsidP="001B301C">
      <w:pPr>
        <w:spacing w:after="0"/>
        <w:rPr>
          <w:rFonts w:ascii="Locator Light" w:hAnsi="Locator Light"/>
          <w:sz w:val="28"/>
        </w:rPr>
      </w:pPr>
      <w:r w:rsidRPr="00EA1DF9">
        <w:rPr>
          <w:rFonts w:ascii="Locator Bold" w:hAnsi="Locator Bold"/>
          <w:sz w:val="28"/>
        </w:rPr>
        <w:t>TOLERIANE</w:t>
      </w:r>
      <w:r w:rsidRPr="00EA1DF9">
        <w:rPr>
          <w:rFonts w:ascii="Locator Light" w:hAnsi="Locator Light"/>
          <w:sz w:val="28"/>
        </w:rPr>
        <w:t xml:space="preserve"> </w:t>
      </w:r>
      <w:r w:rsidR="00384213" w:rsidRPr="00EA1DF9">
        <w:rPr>
          <w:rFonts w:ascii="Locator Light" w:hAnsi="Locator Light"/>
          <w:sz w:val="28"/>
        </w:rPr>
        <w:t>DERMALLERGO</w:t>
      </w:r>
      <w:r w:rsidR="00053129">
        <w:rPr>
          <w:rFonts w:ascii="Locator Light" w:hAnsi="Locator Light"/>
          <w:sz w:val="28"/>
        </w:rPr>
        <w:t> </w:t>
      </w:r>
    </w:p>
    <w:p w14:paraId="11B1D86C" w14:textId="67A546B2" w:rsidR="00384213" w:rsidRPr="00384213" w:rsidRDefault="00384213" w:rsidP="001B301C">
      <w:pPr>
        <w:spacing w:after="0"/>
        <w:rPr>
          <w:rFonts w:ascii="Locator Regular" w:hAnsi="Locator Regular"/>
          <w:sz w:val="20"/>
          <w:szCs w:val="18"/>
        </w:rPr>
      </w:pPr>
      <w:r w:rsidRPr="00384213">
        <w:rPr>
          <w:rFonts w:ascii="Locator Regular" w:hAnsi="Locator Regular"/>
          <w:sz w:val="20"/>
          <w:szCs w:val="18"/>
        </w:rPr>
        <w:t>UNE INNOVATION DERMATOLOGIQUE RENFORCEE PAR LA SCIENCE DU MICROBIOME</w:t>
      </w:r>
    </w:p>
    <w:p w14:paraId="19EDCC12" w14:textId="5EB533D6" w:rsidR="00384213" w:rsidRPr="003C55A9" w:rsidRDefault="001B301C" w:rsidP="001B301C">
      <w:pPr>
        <w:spacing w:after="0"/>
        <w:rPr>
          <w:rFonts w:ascii="Locator Regular" w:hAnsi="Locator Regular"/>
          <w:sz w:val="24"/>
        </w:rPr>
      </w:pPr>
      <w:r w:rsidRPr="00384213">
        <w:rPr>
          <w:rFonts w:ascii="Locator Regular" w:hAnsi="Locator Regular"/>
          <w:sz w:val="24"/>
        </w:rPr>
        <w:t>APAISE</w:t>
      </w:r>
      <w:r w:rsidR="00384213">
        <w:rPr>
          <w:rFonts w:ascii="Locator Regular" w:hAnsi="Locator Regular"/>
          <w:sz w:val="24"/>
        </w:rPr>
        <w:t xml:space="preserve"> EN 1 MIN</w:t>
      </w:r>
      <w:r w:rsidR="005F7F03">
        <w:rPr>
          <w:rFonts w:ascii="Locator Regular" w:hAnsi="Locator Regular"/>
          <w:sz w:val="24"/>
          <w:vertAlign w:val="superscript"/>
        </w:rPr>
        <w:t>1</w:t>
      </w:r>
      <w:r w:rsidRPr="00384213">
        <w:rPr>
          <w:rFonts w:ascii="Locator Regular" w:hAnsi="Locator Regular"/>
          <w:sz w:val="24"/>
        </w:rPr>
        <w:t xml:space="preserve">. </w:t>
      </w:r>
      <w:r w:rsidR="00384213">
        <w:rPr>
          <w:rFonts w:ascii="Locator Regular" w:hAnsi="Locator Regular"/>
          <w:sz w:val="24"/>
        </w:rPr>
        <w:t>HYDRATE 48H</w:t>
      </w:r>
      <w:r w:rsidRPr="00B70347">
        <w:rPr>
          <w:rFonts w:ascii="Locator Regular" w:hAnsi="Locator Regular"/>
          <w:sz w:val="24"/>
        </w:rPr>
        <w:t>.</w:t>
      </w:r>
      <w:r w:rsidR="003C55A9">
        <w:rPr>
          <w:rFonts w:ascii="Locator Regular" w:hAnsi="Locator Regular"/>
          <w:sz w:val="24"/>
        </w:rPr>
        <w:t xml:space="preserve"> </w:t>
      </w:r>
      <w:r w:rsidR="00384213">
        <w:rPr>
          <w:rFonts w:ascii="Locator Regular" w:hAnsi="Locator Regular"/>
          <w:sz w:val="24"/>
        </w:rPr>
        <w:t>REDUIT LES ROUGEURS DURABLEMENT.</w:t>
      </w:r>
    </w:p>
    <w:p w14:paraId="04629D23" w14:textId="77777777" w:rsidR="00943266" w:rsidRPr="00053129" w:rsidRDefault="00943266" w:rsidP="001B301C">
      <w:pPr>
        <w:spacing w:after="0"/>
        <w:rPr>
          <w:rFonts w:ascii="Locator Black" w:hAnsi="Locator Black"/>
          <w:color w:val="00B0F0"/>
          <w:sz w:val="24"/>
          <w:szCs w:val="24"/>
        </w:rPr>
      </w:pPr>
    </w:p>
    <w:p w14:paraId="7C094D07" w14:textId="419B74CA" w:rsidR="00483822" w:rsidRPr="00053129" w:rsidRDefault="00053129" w:rsidP="00384213">
      <w:pPr>
        <w:rPr>
          <w:rFonts w:ascii="Locator Bold" w:hAnsi="Locator Bold"/>
          <w:color w:val="00B0F0"/>
          <w:sz w:val="24"/>
          <w:szCs w:val="24"/>
        </w:rPr>
      </w:pPr>
      <w:r w:rsidRPr="00053129">
        <w:rPr>
          <w:rFonts w:ascii="Locator Bold" w:hAnsi="Locator Bold"/>
          <w:color w:val="00B0F0"/>
          <w:sz w:val="24"/>
          <w:szCs w:val="24"/>
        </w:rPr>
        <w:t xml:space="preserve">RETOUR DU POLLEN ET DES ALLERGIES </w:t>
      </w:r>
    </w:p>
    <w:p w14:paraId="3004D861" w14:textId="09F91F0E" w:rsidR="00D05BF0" w:rsidRDefault="00BC3EE0" w:rsidP="00E02AAD">
      <w:pPr>
        <w:pStyle w:val="Sansinterligne"/>
        <w:rPr>
          <w:rFonts w:ascii="Locator Light" w:hAnsi="Locator Light" w:cs="Calibri"/>
          <w:lang w:val="fr-FR"/>
        </w:rPr>
      </w:pPr>
      <w:r>
        <w:rPr>
          <w:rFonts w:ascii="Locator Light" w:hAnsi="Locator Light" w:cs="Calibri"/>
          <w:lang w:val="fr-FR"/>
        </w:rPr>
        <w:t xml:space="preserve">1 français sur 5 est allergique. </w:t>
      </w:r>
      <w:r w:rsidR="00E02AAD" w:rsidRPr="00E02AAD">
        <w:rPr>
          <w:rFonts w:ascii="Locator Light" w:hAnsi="Locator Light" w:cs="Calibri"/>
          <w:lang w:val="fr-FR"/>
        </w:rPr>
        <w:t xml:space="preserve">Dans </w:t>
      </w:r>
      <w:r>
        <w:rPr>
          <w:rFonts w:ascii="Locator Light" w:hAnsi="Locator Light" w:cs="Calibri"/>
          <w:lang w:val="fr-FR"/>
        </w:rPr>
        <w:t xml:space="preserve">ce </w:t>
      </w:r>
      <w:r w:rsidR="00E02AAD" w:rsidRPr="00E02AAD">
        <w:rPr>
          <w:rFonts w:ascii="Locator Light" w:hAnsi="Locator Light" w:cs="Calibri"/>
          <w:lang w:val="fr-FR"/>
        </w:rPr>
        <w:t>contexte de recrudescence des allergies, les peaux sensibles, irritées ou à tendance aux allergies et à l’eczéma subissent des agressions extérieures plus importantes pendant cette période printanière. En effet, 94% de</w:t>
      </w:r>
      <w:r w:rsidR="00E02AAD">
        <w:rPr>
          <w:rFonts w:ascii="Locator Light" w:hAnsi="Locator Light" w:cs="Calibri"/>
          <w:lang w:val="fr-FR"/>
        </w:rPr>
        <w:t>s Français</w:t>
      </w:r>
      <w:r w:rsidR="00E02AAD" w:rsidRPr="00E02AAD">
        <w:rPr>
          <w:rFonts w:ascii="Locator Light" w:hAnsi="Locator Light" w:cs="Calibri"/>
          <w:lang w:val="fr-FR"/>
        </w:rPr>
        <w:t xml:space="preserve"> ressentent des inconforts cutanés</w:t>
      </w:r>
      <w:r w:rsidR="004116C2" w:rsidRPr="00D05BF0">
        <w:rPr>
          <w:rFonts w:ascii="Locator Light" w:hAnsi="Locator Light"/>
          <w:sz w:val="20"/>
          <w:vertAlign w:val="superscript"/>
          <w:lang w:val="fr-FR"/>
        </w:rPr>
        <w:t>2</w:t>
      </w:r>
      <w:r w:rsidR="00E02AAD" w:rsidRPr="00E02AAD">
        <w:rPr>
          <w:rFonts w:ascii="Locator Light" w:hAnsi="Locator Light" w:cs="Calibri"/>
          <w:lang w:val="fr-FR"/>
        </w:rPr>
        <w:t xml:space="preserve">. </w:t>
      </w:r>
    </w:p>
    <w:p w14:paraId="095F0B15" w14:textId="355243EE" w:rsidR="00E02AAD" w:rsidRPr="00E02AAD" w:rsidRDefault="00E02AAD" w:rsidP="00E02AAD">
      <w:pPr>
        <w:pStyle w:val="Sansinterligne"/>
        <w:rPr>
          <w:rFonts w:ascii="Locator Light" w:hAnsi="Locator Light" w:cs="Calibri"/>
          <w:lang w:val="fr-FR"/>
        </w:rPr>
      </w:pPr>
      <w:r w:rsidRPr="00E02AAD">
        <w:rPr>
          <w:rFonts w:ascii="Locator Light" w:hAnsi="Locator Light" w:cs="Calibri"/>
          <w:lang w:val="fr-FR"/>
        </w:rPr>
        <w:t xml:space="preserve">C’est pourquoi, La Roche-Posay vous propose une innovation dermatologique : la gamme </w:t>
      </w:r>
      <w:r w:rsidRPr="00E02AAD">
        <w:rPr>
          <w:rFonts w:ascii="Locator Light" w:hAnsi="Locator Light" w:cs="Calibri"/>
          <w:b/>
          <w:bCs/>
          <w:lang w:val="fr-FR"/>
        </w:rPr>
        <w:t xml:space="preserve">TOLERIANE DERMALLERGO. </w:t>
      </w:r>
      <w:r w:rsidRPr="00E02AAD">
        <w:rPr>
          <w:rFonts w:ascii="Locator Light" w:hAnsi="Locator Light" w:cs="Calibri"/>
          <w:lang w:val="fr-FR"/>
        </w:rPr>
        <w:t>Renforcée par la science du microbiome, cette gamme permet de réduire les rougeurs durablement et d’apaiser les inconforts cutanés du quotidien en restaurant la barrière cutanée.</w:t>
      </w:r>
    </w:p>
    <w:p w14:paraId="5971F107" w14:textId="77777777" w:rsidR="00384213" w:rsidRPr="00384213" w:rsidRDefault="00384213" w:rsidP="00384213">
      <w:pPr>
        <w:pStyle w:val="Sansinterligne"/>
        <w:rPr>
          <w:rFonts w:ascii="Locator Light" w:hAnsi="Locator Light"/>
          <w:lang w:val="fr-FR"/>
        </w:rPr>
      </w:pPr>
    </w:p>
    <w:p w14:paraId="0E2489EC" w14:textId="354D41BE" w:rsidR="00384213" w:rsidRPr="00384213" w:rsidRDefault="00384213" w:rsidP="00384213">
      <w:pPr>
        <w:rPr>
          <w:rFonts w:ascii="Locator Bold" w:hAnsi="Locator Bold"/>
          <w:color w:val="00B0F0"/>
          <w:sz w:val="24"/>
          <w:szCs w:val="20"/>
        </w:rPr>
      </w:pPr>
      <w:r w:rsidRPr="00384213">
        <w:rPr>
          <w:rFonts w:ascii="Locator Bold" w:hAnsi="Locator Bold"/>
          <w:color w:val="00B0F0"/>
          <w:sz w:val="24"/>
          <w:szCs w:val="20"/>
        </w:rPr>
        <w:t>TOLERIANE DERMALLERGO, RENFORCEE PAR LA SCIENCE DU MICRIOBIOME</w:t>
      </w:r>
    </w:p>
    <w:p w14:paraId="396A861C" w14:textId="275F6662" w:rsidR="00053129" w:rsidRDefault="00053129" w:rsidP="00E618A3">
      <w:pPr>
        <w:spacing w:after="0"/>
        <w:jc w:val="both"/>
        <w:rPr>
          <w:rFonts w:ascii="Locator Light" w:hAnsi="Locator Light"/>
        </w:rPr>
      </w:pPr>
      <w:r>
        <w:rPr>
          <w:rFonts w:ascii="Locator Medium" w:hAnsi="Locator Medium"/>
          <w:sz w:val="24"/>
        </w:rPr>
        <w:t xml:space="preserve">TOLERIANE DERMALLERGO </w:t>
      </w:r>
      <w:r w:rsidR="00AB4FA9">
        <w:rPr>
          <w:rFonts w:ascii="Locator Light" w:hAnsi="Locator Light"/>
        </w:rPr>
        <w:t xml:space="preserve">accompagne les peaux ultra sensibles ou allergiques au quotidien grâce à des formules testés sur peaux à tendance aux allergies ou à l’eczéma sous contrôle dermatologique. Pour une tolérance optimale, ces formules sont associées à un pack hermétique breveté. </w:t>
      </w:r>
    </w:p>
    <w:p w14:paraId="7F2E5DB3" w14:textId="77777777" w:rsidR="001B301C" w:rsidRDefault="001B301C" w:rsidP="00E618A3">
      <w:pPr>
        <w:spacing w:after="0"/>
        <w:jc w:val="both"/>
        <w:rPr>
          <w:rFonts w:ascii="Locator Light" w:hAnsi="Locator Light"/>
        </w:rPr>
      </w:pPr>
    </w:p>
    <w:p w14:paraId="30CD92B7" w14:textId="1DFC2FC7" w:rsidR="001B301C" w:rsidRPr="0080642D" w:rsidRDefault="0080642D" w:rsidP="00E618A3">
      <w:pPr>
        <w:spacing w:after="0"/>
        <w:jc w:val="both"/>
        <w:rPr>
          <w:vertAlign w:val="superscript"/>
        </w:rPr>
      </w:pPr>
      <w:r>
        <w:rPr>
          <w:rFonts w:ascii="Locator Light" w:hAnsi="Locator Light"/>
        </w:rPr>
        <w:t xml:space="preserve">Ces soins hydratants quotidiens réduisent la sensibilité de la peau et restaure le confort cutané grâce à une formule avec un minimum d’ingrédients, </w:t>
      </w:r>
      <w:r w:rsidR="008C38E1">
        <w:rPr>
          <w:rFonts w:ascii="Locator Light" w:hAnsi="Locator Light"/>
        </w:rPr>
        <w:t>qui contient seulement l’essentiel pour apaiser, protéger, réparer*</w:t>
      </w:r>
      <w:r w:rsidR="00515BE9">
        <w:rPr>
          <w:rFonts w:ascii="Locator Light" w:hAnsi="Locator Light"/>
        </w:rPr>
        <w:t xml:space="preserve"> : </w:t>
      </w:r>
    </w:p>
    <w:p w14:paraId="59824587" w14:textId="77777777" w:rsidR="00D67B81" w:rsidRPr="00E97B34" w:rsidRDefault="00D67B81" w:rsidP="001B301C">
      <w:pPr>
        <w:spacing w:after="0"/>
        <w:rPr>
          <w:rFonts w:ascii="Locator Light" w:hAnsi="Locator Light"/>
          <w:sz w:val="10"/>
        </w:rPr>
      </w:pPr>
    </w:p>
    <w:p w14:paraId="75B23E15" w14:textId="77777777" w:rsidR="001B301C" w:rsidRPr="00D67B81" w:rsidRDefault="00D67B81" w:rsidP="00D67B81">
      <w:pPr>
        <w:spacing w:after="0"/>
        <w:jc w:val="right"/>
        <w:rPr>
          <w:rFonts w:ascii="Locator Light" w:hAnsi="Locator Light"/>
          <w:sz w:val="16"/>
        </w:rPr>
      </w:pPr>
      <w:r w:rsidRPr="00D67B81">
        <w:rPr>
          <w:rFonts w:ascii="Locator Light" w:hAnsi="Locator Light"/>
          <w:sz w:val="16"/>
        </w:rPr>
        <w:t>*la barrière de la peau</w:t>
      </w:r>
    </w:p>
    <w:p w14:paraId="559ED9BD" w14:textId="58B02329" w:rsidR="00384213" w:rsidRDefault="00384213" w:rsidP="00384213">
      <w:pPr>
        <w:spacing w:after="0"/>
        <w:rPr>
          <w:rFonts w:ascii="Locator Light" w:hAnsi="Locator Light"/>
          <w:b/>
          <w:sz w:val="20"/>
        </w:rPr>
      </w:pPr>
      <w:r w:rsidRPr="00E97B34">
        <w:rPr>
          <w:rFonts w:ascii="Locator Light" w:hAnsi="Locator Light"/>
          <w:b/>
          <w:sz w:val="20"/>
        </w:rPr>
        <w:t>[</w:t>
      </w:r>
      <w:r w:rsidRPr="00384213">
        <w:rPr>
          <w:rFonts w:ascii="Locator Light" w:hAnsi="Locator Light"/>
          <w:b/>
          <w:color w:val="00B0F0"/>
          <w:sz w:val="20"/>
        </w:rPr>
        <w:t>Sphingobioma</w:t>
      </w:r>
      <w:r w:rsidRPr="00E97B34">
        <w:rPr>
          <w:rFonts w:ascii="Locator Light" w:hAnsi="Locator Light"/>
          <w:b/>
          <w:sz w:val="20"/>
        </w:rPr>
        <w:t>]</w:t>
      </w:r>
    </w:p>
    <w:p w14:paraId="4A597CD1" w14:textId="3E766641" w:rsidR="00384213" w:rsidRDefault="005F7F03" w:rsidP="00384213">
      <w:pPr>
        <w:spacing w:after="0"/>
        <w:rPr>
          <w:rFonts w:ascii="Locator Light" w:hAnsi="Locator Light"/>
          <w:sz w:val="20"/>
        </w:rPr>
      </w:pPr>
      <w:r>
        <w:rPr>
          <w:rFonts w:ascii="Locator Light" w:hAnsi="Locator Light"/>
          <w:sz w:val="20"/>
        </w:rPr>
        <w:t>Compense le désé</w:t>
      </w:r>
      <w:r w:rsidR="00384213">
        <w:rPr>
          <w:rFonts w:ascii="Locator Light" w:hAnsi="Locator Light"/>
          <w:sz w:val="20"/>
        </w:rPr>
        <w:t xml:space="preserve">quilibre </w:t>
      </w:r>
      <w:r>
        <w:rPr>
          <w:rFonts w:ascii="Locator Light" w:hAnsi="Locator Light"/>
          <w:sz w:val="20"/>
        </w:rPr>
        <w:t xml:space="preserve">du </w:t>
      </w:r>
      <w:r w:rsidR="00384213">
        <w:rPr>
          <w:rFonts w:ascii="Locator Light" w:hAnsi="Locator Light"/>
          <w:sz w:val="20"/>
        </w:rPr>
        <w:t>microbiome</w:t>
      </w:r>
    </w:p>
    <w:p w14:paraId="4700A585" w14:textId="44F4B129" w:rsidR="00384213" w:rsidRPr="00E97B34" w:rsidRDefault="00384213" w:rsidP="00384213">
      <w:pPr>
        <w:spacing w:after="0"/>
        <w:rPr>
          <w:rFonts w:ascii="Locator Light" w:hAnsi="Locator Light"/>
          <w:sz w:val="20"/>
        </w:rPr>
      </w:pPr>
      <w:r>
        <w:rPr>
          <w:rFonts w:ascii="Locator Light" w:hAnsi="Locator Light"/>
          <w:sz w:val="20"/>
        </w:rPr>
        <w:t xml:space="preserve">Réduit durablement les rougeurs et les </w:t>
      </w:r>
      <w:r w:rsidR="005F7F03">
        <w:rPr>
          <w:rFonts w:ascii="Locator Light" w:hAnsi="Locator Light"/>
          <w:sz w:val="20"/>
        </w:rPr>
        <w:t>sensibilités cutanées</w:t>
      </w:r>
    </w:p>
    <w:p w14:paraId="318805F6" w14:textId="77777777" w:rsidR="00384213" w:rsidRPr="00E97B34" w:rsidRDefault="00384213" w:rsidP="00384213">
      <w:pPr>
        <w:spacing w:after="0"/>
        <w:rPr>
          <w:rFonts w:ascii="Locator Light" w:hAnsi="Locator Light"/>
          <w:b/>
          <w:sz w:val="20"/>
        </w:rPr>
      </w:pPr>
    </w:p>
    <w:p w14:paraId="52049700" w14:textId="77777777" w:rsidR="001B301C" w:rsidRPr="00E97B34" w:rsidRDefault="001B301C" w:rsidP="001B301C">
      <w:pPr>
        <w:spacing w:after="0"/>
        <w:rPr>
          <w:rFonts w:ascii="Locator Light" w:hAnsi="Locator Light"/>
          <w:b/>
          <w:sz w:val="20"/>
        </w:rPr>
      </w:pPr>
      <w:r w:rsidRPr="00E97B34">
        <w:rPr>
          <w:rFonts w:ascii="Locator Light" w:hAnsi="Locator Light"/>
          <w:b/>
          <w:sz w:val="20"/>
        </w:rPr>
        <w:t>[Neurosensine]</w:t>
      </w:r>
    </w:p>
    <w:p w14:paraId="1521C015" w14:textId="3AFEE2D4" w:rsidR="001B301C" w:rsidRPr="00E97B34" w:rsidRDefault="001B301C" w:rsidP="001B301C">
      <w:pPr>
        <w:spacing w:after="0"/>
        <w:rPr>
          <w:rFonts w:ascii="Locator Light" w:hAnsi="Locator Light"/>
          <w:sz w:val="20"/>
        </w:rPr>
      </w:pPr>
      <w:r w:rsidRPr="00E97B34">
        <w:rPr>
          <w:rFonts w:ascii="Locator Light" w:hAnsi="Locator Light"/>
          <w:sz w:val="20"/>
        </w:rPr>
        <w:t>Apaise en 1 minute</w:t>
      </w:r>
      <w:r w:rsidR="004116C2">
        <w:rPr>
          <w:rFonts w:ascii="Locator Light" w:hAnsi="Locator Light"/>
          <w:sz w:val="20"/>
          <w:vertAlign w:val="superscript"/>
        </w:rPr>
        <w:t>3</w:t>
      </w:r>
      <w:r w:rsidRPr="00E97B34">
        <w:rPr>
          <w:rFonts w:ascii="Locator Light" w:hAnsi="Locator Light"/>
          <w:sz w:val="20"/>
        </w:rPr>
        <w:t xml:space="preserve"> et durablement</w:t>
      </w:r>
    </w:p>
    <w:p w14:paraId="4AD29A61" w14:textId="77777777" w:rsidR="001B301C" w:rsidRPr="00E97B34" w:rsidRDefault="001B301C" w:rsidP="001B301C">
      <w:pPr>
        <w:spacing w:after="0"/>
        <w:rPr>
          <w:rFonts w:ascii="Locator Light" w:hAnsi="Locator Light"/>
          <w:sz w:val="16"/>
        </w:rPr>
      </w:pPr>
    </w:p>
    <w:p w14:paraId="0C795049" w14:textId="77777777" w:rsidR="001B301C" w:rsidRPr="00E97B34" w:rsidRDefault="001B301C" w:rsidP="001B301C">
      <w:pPr>
        <w:spacing w:after="0"/>
        <w:rPr>
          <w:rFonts w:ascii="Locator Light" w:hAnsi="Locator Light"/>
          <w:b/>
          <w:sz w:val="20"/>
        </w:rPr>
      </w:pPr>
      <w:r w:rsidRPr="00E97B34">
        <w:rPr>
          <w:rFonts w:ascii="Locator Light" w:hAnsi="Locator Light"/>
          <w:b/>
          <w:sz w:val="20"/>
        </w:rPr>
        <w:t>[Eau thermale de La Roche-Posay]</w:t>
      </w:r>
    </w:p>
    <w:p w14:paraId="2509BA37" w14:textId="77777777" w:rsidR="001B301C" w:rsidRPr="00E97B34" w:rsidRDefault="001B301C" w:rsidP="001B301C">
      <w:pPr>
        <w:spacing w:after="0"/>
        <w:rPr>
          <w:rFonts w:ascii="Locator Light" w:hAnsi="Locator Light"/>
          <w:sz w:val="20"/>
        </w:rPr>
      </w:pPr>
      <w:r w:rsidRPr="00E97B34">
        <w:rPr>
          <w:rFonts w:ascii="Locator Light" w:hAnsi="Locator Light"/>
          <w:sz w:val="20"/>
        </w:rPr>
        <w:t>Naturellement apaisante et anti-irritante</w:t>
      </w:r>
    </w:p>
    <w:p w14:paraId="0139A494" w14:textId="77777777" w:rsidR="001B301C" w:rsidRPr="00E97B34" w:rsidRDefault="001B301C" w:rsidP="001B301C">
      <w:pPr>
        <w:spacing w:after="0"/>
        <w:rPr>
          <w:rFonts w:ascii="Locator Light" w:hAnsi="Locator Light"/>
          <w:sz w:val="16"/>
        </w:rPr>
      </w:pPr>
    </w:p>
    <w:p w14:paraId="1B6B7804" w14:textId="77777777" w:rsidR="001B301C" w:rsidRPr="00E97B34" w:rsidRDefault="001B301C" w:rsidP="001B301C">
      <w:pPr>
        <w:spacing w:after="0"/>
        <w:rPr>
          <w:rFonts w:ascii="Locator Light" w:hAnsi="Locator Light"/>
          <w:b/>
          <w:sz w:val="20"/>
        </w:rPr>
      </w:pPr>
      <w:r w:rsidRPr="00E97B34">
        <w:rPr>
          <w:rFonts w:ascii="Locator Light" w:hAnsi="Locator Light"/>
          <w:b/>
          <w:sz w:val="20"/>
        </w:rPr>
        <w:t>[Beurre de Karité]</w:t>
      </w:r>
    </w:p>
    <w:p w14:paraId="04E7F86A" w14:textId="5A32EF77" w:rsidR="001B301C" w:rsidRDefault="001B301C" w:rsidP="001B301C">
      <w:pPr>
        <w:spacing w:after="0"/>
        <w:rPr>
          <w:rFonts w:ascii="Locator Light" w:hAnsi="Locator Light"/>
          <w:sz w:val="20"/>
        </w:rPr>
      </w:pPr>
      <w:r w:rsidRPr="00E97B34">
        <w:rPr>
          <w:rFonts w:ascii="Locator Light" w:hAnsi="Locator Light"/>
          <w:sz w:val="20"/>
        </w:rPr>
        <w:t>Protège et aide à réparer la barrière cutanée</w:t>
      </w:r>
    </w:p>
    <w:p w14:paraId="6F19927A" w14:textId="431541E4" w:rsidR="003C55A9" w:rsidRDefault="003C55A9" w:rsidP="001B301C">
      <w:pPr>
        <w:spacing w:after="0"/>
        <w:rPr>
          <w:rFonts w:ascii="Locator Light" w:hAnsi="Locator Light"/>
          <w:sz w:val="20"/>
        </w:rPr>
      </w:pPr>
    </w:p>
    <w:p w14:paraId="218D8D24" w14:textId="0928858A" w:rsidR="003C55A9" w:rsidRDefault="003C55A9" w:rsidP="003C55A9">
      <w:pPr>
        <w:pStyle w:val="Sansinterligne"/>
        <w:rPr>
          <w:rFonts w:ascii="Locator Light" w:hAnsi="Locator Light"/>
          <w:lang w:val="fr-FR"/>
        </w:rPr>
      </w:pPr>
      <w:r w:rsidRPr="003C55A9">
        <w:rPr>
          <w:rFonts w:ascii="Locator Light" w:hAnsi="Locator Light"/>
          <w:highlight w:val="yellow"/>
          <w:lang w:val="fr-FR"/>
        </w:rPr>
        <w:t>CTA : JE DECOUVRE LA GAMME</w:t>
      </w:r>
    </w:p>
    <w:p w14:paraId="7297B84D" w14:textId="41865284" w:rsidR="00515BE9" w:rsidRDefault="00515BE9" w:rsidP="003C55A9">
      <w:pPr>
        <w:pStyle w:val="Sansinterligne"/>
        <w:rPr>
          <w:rFonts w:ascii="Locator Light" w:hAnsi="Locator Light"/>
          <w:lang w:val="fr-FR"/>
        </w:rPr>
      </w:pPr>
    </w:p>
    <w:p w14:paraId="59186532" w14:textId="17EF27CD" w:rsidR="00515BE9" w:rsidRDefault="00515BE9" w:rsidP="003C55A9">
      <w:pPr>
        <w:pStyle w:val="Sansinterligne"/>
        <w:rPr>
          <w:rFonts w:ascii="Locator Light" w:hAnsi="Locator Light"/>
          <w:lang w:val="fr-FR"/>
        </w:rPr>
      </w:pPr>
    </w:p>
    <w:p w14:paraId="1241D4C6" w14:textId="42DEC99B" w:rsidR="00515BE9" w:rsidRPr="00384213" w:rsidRDefault="00515BE9" w:rsidP="00515BE9">
      <w:pPr>
        <w:rPr>
          <w:rFonts w:ascii="Locator Bold" w:hAnsi="Locator Bold"/>
          <w:color w:val="00B0F0"/>
          <w:sz w:val="24"/>
          <w:szCs w:val="20"/>
        </w:rPr>
      </w:pPr>
      <w:r w:rsidRPr="00384213">
        <w:rPr>
          <w:rFonts w:ascii="Locator Bold" w:hAnsi="Locator Bold"/>
          <w:color w:val="00B0F0"/>
          <w:sz w:val="24"/>
          <w:szCs w:val="20"/>
        </w:rPr>
        <w:t>LE MICROBIOME, C’EST QUOI ?</w:t>
      </w:r>
      <w:r>
        <w:rPr>
          <w:rFonts w:ascii="Locator Bold" w:hAnsi="Locator Bold"/>
          <w:color w:val="00B0F0"/>
          <w:sz w:val="24"/>
          <w:szCs w:val="20"/>
        </w:rPr>
        <w:t xml:space="preserve"> </w:t>
      </w:r>
    </w:p>
    <w:p w14:paraId="028C70E6" w14:textId="77777777" w:rsidR="00515BE9" w:rsidRPr="00384213" w:rsidRDefault="00515BE9" w:rsidP="00515BE9">
      <w:pPr>
        <w:pStyle w:val="Sansinterligne"/>
        <w:rPr>
          <w:rFonts w:ascii="Locator Light" w:hAnsi="Locator Light"/>
          <w:lang w:val="fr-FR"/>
        </w:rPr>
      </w:pPr>
      <w:r w:rsidRPr="00384213">
        <w:rPr>
          <w:rFonts w:ascii="Locator Light" w:hAnsi="Locator Light"/>
          <w:lang w:val="fr-FR"/>
        </w:rPr>
        <w:t xml:space="preserve">Le microbiome est l’écosystème invisible de microorganismes vivants à la surface de la peau. Ces microorganismes peuvent être des bactéries, des levures, des champignons ou des virus. </w:t>
      </w:r>
    </w:p>
    <w:p w14:paraId="60D3C72C" w14:textId="77777777" w:rsidR="00515BE9" w:rsidRDefault="00515BE9" w:rsidP="00515BE9">
      <w:pPr>
        <w:pStyle w:val="Sansinterligne"/>
        <w:rPr>
          <w:rFonts w:ascii="Locator Light" w:hAnsi="Locator Light"/>
          <w:lang w:val="fr-FR"/>
        </w:rPr>
      </w:pPr>
      <w:r w:rsidRPr="00384213">
        <w:rPr>
          <w:rFonts w:ascii="Locator Light" w:hAnsi="Locator Light"/>
          <w:lang w:val="fr-FR"/>
        </w:rPr>
        <w:t>L’équilibre du microbiome assure la bonne santé de la peau. Des études ont mis en avant le lien entre certaines affections cutanées – (</w:t>
      </w:r>
      <w:r>
        <w:rPr>
          <w:rFonts w:ascii="Locator Light" w:hAnsi="Locator Light"/>
          <w:lang w:val="fr-FR"/>
        </w:rPr>
        <w:t xml:space="preserve">allergies, </w:t>
      </w:r>
      <w:r w:rsidRPr="00384213">
        <w:rPr>
          <w:rFonts w:ascii="Locator Light" w:hAnsi="Locator Light"/>
          <w:lang w:val="fr-FR"/>
        </w:rPr>
        <w:t>eczéma atopique, acné) - et un microbiome déséquilibré.</w:t>
      </w:r>
    </w:p>
    <w:p w14:paraId="378CD5DA" w14:textId="77777777" w:rsidR="00515BE9" w:rsidRDefault="00515BE9" w:rsidP="00515BE9">
      <w:pPr>
        <w:pStyle w:val="Sansinterligne"/>
        <w:rPr>
          <w:rFonts w:ascii="Locator Light" w:hAnsi="Locator Light" w:cstheme="majorHAnsi"/>
          <w:lang w:val="fr-FR"/>
        </w:rPr>
      </w:pPr>
      <w:r w:rsidRPr="00384213">
        <w:rPr>
          <w:rFonts w:ascii="Locator Light" w:hAnsi="Locator Light" w:cstheme="majorHAnsi"/>
          <w:lang w:val="fr-FR"/>
        </w:rPr>
        <w:t>Depuis 2011, le laboratoire La Roche-Posay est pionnier dans la recherche sur le microbiome.</w:t>
      </w:r>
    </w:p>
    <w:p w14:paraId="30F4E822" w14:textId="77777777" w:rsidR="00515BE9" w:rsidRDefault="00515BE9" w:rsidP="00515BE9">
      <w:pPr>
        <w:pStyle w:val="Sansinterligne"/>
        <w:rPr>
          <w:rFonts w:ascii="Locator Light" w:hAnsi="Locator Light" w:cstheme="majorHAnsi"/>
          <w:lang w:val="fr-FR"/>
        </w:rPr>
      </w:pPr>
    </w:p>
    <w:p w14:paraId="3E7A3552" w14:textId="77777777" w:rsidR="00515BE9" w:rsidRPr="003C55A9" w:rsidRDefault="00515BE9" w:rsidP="00515BE9">
      <w:pPr>
        <w:pStyle w:val="Sansinterligne"/>
        <w:rPr>
          <w:rFonts w:ascii="Locator Light" w:hAnsi="Locator Light"/>
          <w:lang w:val="fr-FR"/>
        </w:rPr>
      </w:pPr>
      <w:r w:rsidRPr="003C55A9">
        <w:rPr>
          <w:rFonts w:ascii="Locator Light" w:hAnsi="Locator Light"/>
          <w:highlight w:val="yellow"/>
          <w:lang w:val="fr-FR"/>
        </w:rPr>
        <w:t>CTA : EN SAVOIR PLUS SUR LE MICROBIOME</w:t>
      </w:r>
    </w:p>
    <w:p w14:paraId="715C63E0" w14:textId="77777777" w:rsidR="00515BE9" w:rsidRPr="003C55A9" w:rsidRDefault="00515BE9" w:rsidP="00515BE9">
      <w:pPr>
        <w:pStyle w:val="Sansinterligne"/>
        <w:rPr>
          <w:rFonts w:ascii="Locator Light" w:hAnsi="Locator Light"/>
          <w:lang w:val="fr-FR"/>
        </w:rPr>
      </w:pPr>
      <w:r w:rsidRPr="003C55A9">
        <w:rPr>
          <w:rFonts w:ascii="Locator Light" w:hAnsi="Locator Light"/>
          <w:highlight w:val="green"/>
          <w:lang w:val="fr-FR"/>
        </w:rPr>
        <w:t>https://www.laroche-posay.fr/article/microbiome-ses-benefices-pour-la-peau/a37705.aspx</w:t>
      </w:r>
    </w:p>
    <w:p w14:paraId="2C1F717B" w14:textId="77777777" w:rsidR="00515BE9" w:rsidRPr="003C55A9" w:rsidRDefault="00515BE9" w:rsidP="003C55A9">
      <w:pPr>
        <w:pStyle w:val="Sansinterligne"/>
        <w:rPr>
          <w:rFonts w:ascii="Locator Light" w:hAnsi="Locator Light"/>
          <w:lang w:val="fr-FR"/>
        </w:rPr>
      </w:pPr>
    </w:p>
    <w:p w14:paraId="0EFEC043" w14:textId="77777777" w:rsidR="00D67B81" w:rsidRPr="00D67B81" w:rsidRDefault="00D67B81" w:rsidP="00D67B81">
      <w:pPr>
        <w:spacing w:after="0"/>
        <w:rPr>
          <w:rFonts w:ascii="Locator Light" w:hAnsi="Locator Light"/>
        </w:rPr>
      </w:pPr>
    </w:p>
    <w:p w14:paraId="5E2283CF" w14:textId="5A8F8F52" w:rsidR="00D67B81" w:rsidRPr="00D67B81" w:rsidRDefault="00D67B81" w:rsidP="00D67B81">
      <w:pPr>
        <w:spacing w:after="0"/>
        <w:rPr>
          <w:rFonts w:ascii="Locator Bold" w:hAnsi="Locator Bold"/>
        </w:rPr>
      </w:pPr>
      <w:r w:rsidRPr="00D67B81">
        <w:rPr>
          <w:rFonts w:ascii="Locator Bold" w:hAnsi="Locator Bold"/>
        </w:rPr>
        <w:lastRenderedPageBreak/>
        <w:t xml:space="preserve">LES ENGAGEMENTS TOLERIANE </w:t>
      </w:r>
      <w:r w:rsidR="00384213">
        <w:rPr>
          <w:rFonts w:ascii="Locator Bold" w:hAnsi="Locator Bold"/>
        </w:rPr>
        <w:t>DERMALLERGO</w:t>
      </w:r>
      <w:r w:rsidRPr="00D67B81">
        <w:rPr>
          <w:rFonts w:ascii="Locator Bold" w:hAnsi="Locator Bold"/>
        </w:rPr>
        <w:t> :</w:t>
      </w:r>
    </w:p>
    <w:p w14:paraId="6D278240" w14:textId="77777777" w:rsidR="00445B77" w:rsidRDefault="00B72399" w:rsidP="00D67B81">
      <w:pPr>
        <w:spacing w:after="0"/>
        <w:rPr>
          <w:rFonts w:ascii="Locator Light" w:hAnsi="Locator Light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045CD444" wp14:editId="7847DEF6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429260" cy="429260"/>
            <wp:effectExtent l="0" t="0" r="8890" b="8890"/>
            <wp:wrapTight wrapText="bothSides">
              <wp:wrapPolygon edited="0">
                <wp:start x="4793" y="0"/>
                <wp:lineTo x="0" y="4793"/>
                <wp:lineTo x="0" y="16296"/>
                <wp:lineTo x="3834" y="21089"/>
                <wp:lineTo x="4793" y="21089"/>
                <wp:lineTo x="16296" y="21089"/>
                <wp:lineTo x="17254" y="21089"/>
                <wp:lineTo x="21089" y="16296"/>
                <wp:lineTo x="21089" y="4793"/>
                <wp:lineTo x="16296" y="0"/>
                <wp:lineTo x="4793" y="0"/>
              </wp:wrapPolygon>
            </wp:wrapTight>
            <wp:docPr id="14" name="Image 14" descr="C:\Users\amelie.mandon\AppData\Local\Microsoft\Windows\INetCache\Content.Word\Picto-Engagements-Form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elie.mandon\AppData\Local\Microsoft\Windows\INetCache\Content.Word\Picto-Engagements-Formu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CBA3A" w14:textId="77777777" w:rsidR="00445B77" w:rsidRPr="00445B77" w:rsidRDefault="00445B77" w:rsidP="00D67B81">
      <w:pPr>
        <w:spacing w:after="0"/>
        <w:rPr>
          <w:rFonts w:ascii="Locator Light" w:hAnsi="Locator Light"/>
          <w:sz w:val="10"/>
        </w:rPr>
      </w:pPr>
    </w:p>
    <w:p w14:paraId="264108FB" w14:textId="7AA9C0C9" w:rsidR="00B72399" w:rsidRDefault="00AC49F5" w:rsidP="00D67B81">
      <w:pPr>
        <w:spacing w:after="0"/>
        <w:rPr>
          <w:rFonts w:ascii="Locator Light" w:hAnsi="Locator Light"/>
        </w:rPr>
      </w:pPr>
      <w:r>
        <w:rPr>
          <w:rFonts w:ascii="Locator Light" w:hAnsi="Locator Light"/>
        </w:rPr>
        <w:t xml:space="preserve">Formule minimaliste : 0% </w:t>
      </w:r>
      <w:r w:rsidR="00760AC1">
        <w:rPr>
          <w:rFonts w:ascii="Locator Light" w:hAnsi="Locator Light"/>
        </w:rPr>
        <w:t xml:space="preserve">conservateurs / 0% </w:t>
      </w:r>
      <w:r>
        <w:rPr>
          <w:rFonts w:ascii="Locator Light" w:hAnsi="Locator Light"/>
        </w:rPr>
        <w:t>parfum / 0% alcool</w:t>
      </w:r>
    </w:p>
    <w:p w14:paraId="28024AB8" w14:textId="77777777" w:rsidR="00B72399" w:rsidRDefault="00B72399" w:rsidP="00D67B81">
      <w:pPr>
        <w:spacing w:after="0"/>
        <w:rPr>
          <w:rFonts w:ascii="Locator Light" w:hAnsi="Locator Light"/>
        </w:rPr>
      </w:pPr>
    </w:p>
    <w:p w14:paraId="7AF93DE5" w14:textId="77777777" w:rsidR="00B72399" w:rsidRDefault="00B72399" w:rsidP="00D67B81">
      <w:pPr>
        <w:spacing w:after="0"/>
        <w:rPr>
          <w:rFonts w:ascii="Locator Light" w:hAnsi="Locator Light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78416E49" wp14:editId="0130EE85">
            <wp:simplePos x="0" y="0"/>
            <wp:positionH relativeFrom="margin">
              <wp:align>left</wp:align>
            </wp:positionH>
            <wp:positionV relativeFrom="paragraph">
              <wp:posOffset>66178</wp:posOffset>
            </wp:positionV>
            <wp:extent cx="445273" cy="445273"/>
            <wp:effectExtent l="0" t="0" r="2540" b="2540"/>
            <wp:wrapTight wrapText="bothSides">
              <wp:wrapPolygon edited="0">
                <wp:start x="4622" y="0"/>
                <wp:lineTo x="0" y="4622"/>
                <wp:lineTo x="0" y="15715"/>
                <wp:lineTo x="3698" y="20337"/>
                <wp:lineTo x="4622" y="20337"/>
                <wp:lineTo x="15715" y="20337"/>
                <wp:lineTo x="16639" y="20337"/>
                <wp:lineTo x="20337" y="15715"/>
                <wp:lineTo x="20337" y="4622"/>
                <wp:lineTo x="15715" y="0"/>
                <wp:lineTo x="4622" y="0"/>
              </wp:wrapPolygon>
            </wp:wrapTight>
            <wp:docPr id="11" name="Image 11" descr="C:\Users\amelie.mandon\AppData\Local\Microsoft\Windows\INetCache\Content.Word\Picto-Engagements-The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elie.mandon\AppData\Local\Microsoft\Windows\INetCache\Content.Word\Picto-Engagements-Therm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87E37" w14:textId="77777777" w:rsidR="00B72399" w:rsidRDefault="00B72399" w:rsidP="00D67B81">
      <w:pPr>
        <w:spacing w:after="0"/>
        <w:rPr>
          <w:rFonts w:ascii="Locator Light" w:hAnsi="Locator Light"/>
        </w:rPr>
      </w:pPr>
      <w:r>
        <w:rPr>
          <w:rFonts w:ascii="Locator Light" w:hAnsi="Locator Light"/>
        </w:rPr>
        <w:t>Enrichi en Eau thermale de La Roche-Posay</w:t>
      </w:r>
    </w:p>
    <w:p w14:paraId="149EDFEC" w14:textId="77777777" w:rsidR="00D67B81" w:rsidRDefault="00D67B81" w:rsidP="00D67B81">
      <w:pPr>
        <w:spacing w:after="0"/>
        <w:rPr>
          <w:rFonts w:ascii="Locator Light" w:hAnsi="Locator Light"/>
        </w:rPr>
      </w:pPr>
    </w:p>
    <w:p w14:paraId="2E010F57" w14:textId="77777777" w:rsidR="00445B77" w:rsidRDefault="00B72399" w:rsidP="00D67B81">
      <w:pPr>
        <w:spacing w:after="0"/>
        <w:rPr>
          <w:rFonts w:ascii="Locator Light" w:hAnsi="Locator Light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4D3B0B81" wp14:editId="6D352DA0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445135" cy="445135"/>
            <wp:effectExtent l="0" t="0" r="0" b="0"/>
            <wp:wrapTight wrapText="bothSides">
              <wp:wrapPolygon edited="0">
                <wp:start x="4622" y="0"/>
                <wp:lineTo x="0" y="4622"/>
                <wp:lineTo x="0" y="15715"/>
                <wp:lineTo x="3698" y="20337"/>
                <wp:lineTo x="4622" y="20337"/>
                <wp:lineTo x="15715" y="20337"/>
                <wp:lineTo x="16639" y="20337"/>
                <wp:lineTo x="20337" y="15715"/>
                <wp:lineTo x="20337" y="4622"/>
                <wp:lineTo x="15715" y="0"/>
                <wp:lineTo x="4622" y="0"/>
              </wp:wrapPolygon>
            </wp:wrapTight>
            <wp:docPr id="7" name="Image 7" descr="C:\Users\amelie.mandon\AppData\Local\Microsoft\Windows\INetCache\Content.Word\Picto-Engagements-Toler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lie.mandon\AppData\Local\Microsoft\Windows\INetCache\Content.Word\Picto-Engagements-Toleran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55B1" w14:textId="1176525E" w:rsidR="00D67B81" w:rsidRDefault="00B72399" w:rsidP="00D67B81">
      <w:pPr>
        <w:spacing w:after="0"/>
        <w:rPr>
          <w:rFonts w:ascii="Locator Light" w:hAnsi="Locator Light"/>
        </w:rPr>
      </w:pPr>
      <w:r>
        <w:rPr>
          <w:rFonts w:ascii="Locator Light" w:hAnsi="Locator Light"/>
        </w:rPr>
        <w:t>Tolérance testée sur peaux allergiques</w:t>
      </w:r>
      <w:r w:rsidR="00760AC1">
        <w:rPr>
          <w:rFonts w:ascii="Locator Light" w:hAnsi="Locator Light"/>
        </w:rPr>
        <w:t xml:space="preserve"> et à tendance atopique </w:t>
      </w:r>
    </w:p>
    <w:p w14:paraId="4FF0563A" w14:textId="77777777" w:rsidR="00E618A3" w:rsidRDefault="00E618A3" w:rsidP="00D67B81">
      <w:pPr>
        <w:spacing w:after="0"/>
        <w:rPr>
          <w:rFonts w:ascii="Locator Light" w:hAnsi="Locator Light"/>
        </w:rPr>
      </w:pPr>
    </w:p>
    <w:p w14:paraId="5228D738" w14:textId="77777777" w:rsidR="007377C0" w:rsidRDefault="007377C0" w:rsidP="007377C0">
      <w:pPr>
        <w:spacing w:after="0"/>
        <w:rPr>
          <w:rFonts w:ascii="Locator Light" w:hAnsi="Locator Light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041678EE" wp14:editId="6D29F616">
            <wp:simplePos x="0" y="0"/>
            <wp:positionH relativeFrom="margin">
              <wp:align>left</wp:align>
            </wp:positionH>
            <wp:positionV relativeFrom="paragraph">
              <wp:posOffset>113958</wp:posOffset>
            </wp:positionV>
            <wp:extent cx="445135" cy="445135"/>
            <wp:effectExtent l="0" t="0" r="0" b="0"/>
            <wp:wrapTight wrapText="bothSides">
              <wp:wrapPolygon edited="0">
                <wp:start x="4622" y="0"/>
                <wp:lineTo x="0" y="4622"/>
                <wp:lineTo x="0" y="15715"/>
                <wp:lineTo x="3698" y="20337"/>
                <wp:lineTo x="4622" y="20337"/>
                <wp:lineTo x="15715" y="20337"/>
                <wp:lineTo x="16639" y="20337"/>
                <wp:lineTo x="20337" y="15715"/>
                <wp:lineTo x="20337" y="4622"/>
                <wp:lineTo x="15715" y="0"/>
                <wp:lineTo x="4622" y="0"/>
              </wp:wrapPolygon>
            </wp:wrapTight>
            <wp:docPr id="12" name="Image 12" descr="C:\Users\amelie.mandon\AppData\Local\Microsoft\Windows\INetCache\Content.Word\Picto-Engagements-Fr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elie.mandon\AppData\Local\Microsoft\Windows\INetCache\Content.Word\Picto-Engagements-Fran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E51EF" w14:textId="5D55D3AE" w:rsidR="007377C0" w:rsidRDefault="007377C0" w:rsidP="007377C0">
      <w:pPr>
        <w:spacing w:after="0"/>
        <w:rPr>
          <w:rFonts w:ascii="Locator Light" w:hAnsi="Locator Light"/>
        </w:rPr>
      </w:pPr>
      <w:r w:rsidRPr="00D67B81">
        <w:rPr>
          <w:rFonts w:ascii="Locator Light" w:hAnsi="Locator Light"/>
        </w:rPr>
        <w:t xml:space="preserve">Fabriqué en France dans une usine carbone neutre </w:t>
      </w:r>
    </w:p>
    <w:p w14:paraId="47EA06E1" w14:textId="77777777" w:rsidR="00E618A3" w:rsidRDefault="00E618A3" w:rsidP="00D67B81">
      <w:pPr>
        <w:spacing w:after="0"/>
        <w:rPr>
          <w:rFonts w:ascii="Locator Light" w:hAnsi="Locator Light"/>
        </w:rPr>
      </w:pPr>
    </w:p>
    <w:p w14:paraId="36945494" w14:textId="77777777" w:rsidR="00E618A3" w:rsidRDefault="00E618A3" w:rsidP="00D67B81">
      <w:pPr>
        <w:spacing w:after="0"/>
        <w:rPr>
          <w:rFonts w:ascii="Locator Light" w:hAnsi="Locator Light"/>
        </w:rPr>
      </w:pPr>
    </w:p>
    <w:p w14:paraId="737D73B3" w14:textId="77777777" w:rsidR="00E618A3" w:rsidRDefault="00E618A3" w:rsidP="00D67B81">
      <w:pPr>
        <w:spacing w:after="0"/>
        <w:rPr>
          <w:rFonts w:ascii="Locator Light" w:hAnsi="Locator Light"/>
        </w:rPr>
      </w:pPr>
    </w:p>
    <w:p w14:paraId="1F52A92C" w14:textId="7B170747" w:rsidR="0080642D" w:rsidRDefault="004116C2" w:rsidP="00D67B81">
      <w:pPr>
        <w:spacing w:after="0"/>
        <w:rPr>
          <w:rFonts w:ascii="Locator Light" w:hAnsi="Locator Light"/>
        </w:rPr>
      </w:pPr>
      <w:r>
        <w:rPr>
          <w:rFonts w:ascii="Locator Light" w:hAnsi="Locator Light"/>
          <w:vertAlign w:val="superscript"/>
        </w:rPr>
        <w:t>1</w:t>
      </w:r>
      <w:r w:rsidR="005F7F03" w:rsidRPr="0080642D">
        <w:rPr>
          <w:rFonts w:ascii="Locator Light" w:hAnsi="Locator Light"/>
        </w:rPr>
        <w:t>Test d’usage, 51 sujets</w:t>
      </w:r>
    </w:p>
    <w:p w14:paraId="3D7F1C57" w14:textId="77777777" w:rsidR="00A85725" w:rsidRDefault="00A85725" w:rsidP="00D67B81">
      <w:pPr>
        <w:spacing w:after="0"/>
        <w:rPr>
          <w:rFonts w:ascii="Locator Light" w:hAnsi="Locator Light"/>
        </w:rPr>
      </w:pPr>
    </w:p>
    <w:p w14:paraId="1BD26178" w14:textId="77777777" w:rsidR="00A85725" w:rsidRPr="005251BB" w:rsidRDefault="00A85725" w:rsidP="00A85725">
      <w:pPr>
        <w:rPr>
          <w:rFonts w:ascii="Locator Light" w:hAnsi="Locator Light"/>
          <w:vertAlign w:val="superscript"/>
        </w:rPr>
      </w:pPr>
      <w:r>
        <w:rPr>
          <w:rFonts w:ascii="Locator Light" w:hAnsi="Locator Light"/>
          <w:vertAlign w:val="superscript"/>
        </w:rPr>
        <w:t>2</w:t>
      </w:r>
      <w:r>
        <w:rPr>
          <w:rFonts w:ascii="Locator Light" w:hAnsi="Locator Light"/>
        </w:rPr>
        <w:t>Etude épidémiologique, France, 2036 personnes </w:t>
      </w:r>
    </w:p>
    <w:p w14:paraId="3E073E7E" w14:textId="77777777" w:rsidR="0080642D" w:rsidRPr="0080642D" w:rsidRDefault="0080642D" w:rsidP="00D67B81">
      <w:pPr>
        <w:spacing w:after="0"/>
        <w:rPr>
          <w:rFonts w:ascii="Locator Light" w:hAnsi="Locator Light"/>
        </w:rPr>
      </w:pPr>
    </w:p>
    <w:p w14:paraId="07E52D2E" w14:textId="4AA4399C" w:rsidR="0080642D" w:rsidRPr="0080642D" w:rsidRDefault="004116C2" w:rsidP="0080642D">
      <w:pPr>
        <w:rPr>
          <w:rFonts w:ascii="Locator Light" w:hAnsi="Locator Light"/>
        </w:rPr>
      </w:pPr>
      <w:bookmarkStart w:id="0" w:name="_Hlk93341822"/>
      <w:r>
        <w:rPr>
          <w:rFonts w:ascii="Locator Light" w:hAnsi="Locator Light"/>
          <w:vertAlign w:val="superscript"/>
        </w:rPr>
        <w:t>3</w:t>
      </w:r>
      <w:r w:rsidR="0080642D" w:rsidRPr="0080642D">
        <w:rPr>
          <w:rFonts w:ascii="Locator Light" w:hAnsi="Locator Light"/>
        </w:rPr>
        <w:t>Test instrumental, 24</w:t>
      </w:r>
      <w:r w:rsidR="0080642D" w:rsidRPr="0080642D">
        <w:rPr>
          <w:rFonts w:ascii="Locator Light" w:hAnsi="Locator Light"/>
          <w:b/>
          <w:bCs/>
        </w:rPr>
        <w:t xml:space="preserve"> </w:t>
      </w:r>
      <w:r w:rsidR="0080642D" w:rsidRPr="0080642D">
        <w:rPr>
          <w:rFonts w:ascii="Locator Light" w:hAnsi="Locator Light"/>
        </w:rPr>
        <w:t>sujets</w:t>
      </w:r>
    </w:p>
    <w:bookmarkEnd w:id="0"/>
    <w:p w14:paraId="152D4C83" w14:textId="77777777" w:rsidR="0080642D" w:rsidRPr="005F7F03" w:rsidRDefault="0080642D" w:rsidP="00D67B81">
      <w:pPr>
        <w:spacing w:after="0"/>
        <w:rPr>
          <w:rFonts w:ascii="Locator Light" w:hAnsi="Locator Light"/>
        </w:rPr>
      </w:pPr>
    </w:p>
    <w:sectPr w:rsidR="0080642D" w:rsidRPr="005F7F03" w:rsidSect="00E97B34"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D3E5" w14:textId="77777777" w:rsidR="008203C1" w:rsidRDefault="008203C1" w:rsidP="008203C1">
      <w:pPr>
        <w:spacing w:after="0" w:line="240" w:lineRule="auto"/>
      </w:pPr>
      <w:r>
        <w:separator/>
      </w:r>
    </w:p>
  </w:endnote>
  <w:endnote w:type="continuationSeparator" w:id="0">
    <w:p w14:paraId="46069B4F" w14:textId="77777777" w:rsidR="008203C1" w:rsidRDefault="008203C1" w:rsidP="0082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cator Light">
    <w:panose1 w:val="020005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cator Bold">
    <w:panose1 w:val="0200080004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Regular">
    <w:panose1 w:val="0200050003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Black">
    <w:panose1 w:val="02000900050000020004"/>
    <w:charset w:val="00"/>
    <w:family w:val="modern"/>
    <w:notTrueType/>
    <w:pitch w:val="variable"/>
    <w:sig w:usb0="800000AF" w:usb1="4000204A" w:usb2="00000000" w:usb3="00000000" w:csb0="00000001" w:csb1="00000000"/>
  </w:font>
  <w:font w:name="Locator Medium">
    <w:panose1 w:val="02000600020000020004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3D7" w14:textId="77777777" w:rsidR="008203C1" w:rsidRDefault="008203C1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AEB969" wp14:editId="1C2C878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3" name="MSIPCM7a644ac4a5ab3c1484e6539f" descr="{&quot;HashCode&quot;:-73742214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351DDC" w14:textId="3FD7D42B" w:rsidR="008203C1" w:rsidRPr="00EC28C7" w:rsidRDefault="00EC28C7" w:rsidP="00EC28C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EC28C7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EB969" id="_x0000_t202" coordsize="21600,21600" o:spt="202" path="m,l,21600r21600,l21600,xe">
              <v:stroke joinstyle="miter"/>
              <v:path gradientshapeok="t" o:connecttype="rect"/>
            </v:shapetype>
            <v:shape id="MSIPCM7a644ac4a5ab3c1484e6539f" o:spid="_x0000_s1026" type="#_x0000_t202" alt="{&quot;HashCode&quot;:-73742214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BbpFfqtAgAARwUAAA4AAAAAAAAA&#10;AAAAAAAALgIAAGRycy9lMm9Eb2MueG1sUEsBAi0AFAAGAAgAAAAhAFjjpDzcAAAACwEAAA8AAAAA&#10;AAAAAAAAAAAABwUAAGRycy9kb3ducmV2LnhtbFBLBQYAAAAABAAEAPMAAAAQBgAAAAA=&#10;" o:allowincell="f" filled="f" stroked="f" strokeweight=".5pt">
              <v:textbox inset=",0,,0">
                <w:txbxContent>
                  <w:p w14:paraId="1C351DDC" w14:textId="3FD7D42B" w:rsidR="008203C1" w:rsidRPr="00EC28C7" w:rsidRDefault="00EC28C7" w:rsidP="00EC28C7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EC28C7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8999" w14:textId="77777777" w:rsidR="008203C1" w:rsidRDefault="008203C1" w:rsidP="008203C1">
      <w:pPr>
        <w:spacing w:after="0" w:line="240" w:lineRule="auto"/>
      </w:pPr>
      <w:r>
        <w:separator/>
      </w:r>
    </w:p>
  </w:footnote>
  <w:footnote w:type="continuationSeparator" w:id="0">
    <w:p w14:paraId="3B8B29C5" w14:textId="77777777" w:rsidR="008203C1" w:rsidRDefault="008203C1" w:rsidP="0082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1C66"/>
    <w:multiLevelType w:val="hybridMultilevel"/>
    <w:tmpl w:val="C37A99EC"/>
    <w:lvl w:ilvl="0" w:tplc="6E74CA4E">
      <w:numFmt w:val="bullet"/>
      <w:lvlText w:val="-"/>
      <w:lvlJc w:val="left"/>
      <w:pPr>
        <w:ind w:left="1070" w:hanging="710"/>
      </w:pPr>
      <w:rPr>
        <w:rFonts w:ascii="Locator Light" w:eastAsiaTheme="minorHAnsi" w:hAnsi="Locator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932"/>
    <w:multiLevelType w:val="hybridMultilevel"/>
    <w:tmpl w:val="1E4226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47958"/>
    <w:multiLevelType w:val="hybridMultilevel"/>
    <w:tmpl w:val="EFF0678A"/>
    <w:lvl w:ilvl="0" w:tplc="7DFE00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0AD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5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8C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63F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86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048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8B1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25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0532"/>
    <w:multiLevelType w:val="hybridMultilevel"/>
    <w:tmpl w:val="034CBC28"/>
    <w:lvl w:ilvl="0" w:tplc="F282E5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6E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AFC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293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B3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2C9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222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E4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03D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7839"/>
    <w:multiLevelType w:val="hybridMultilevel"/>
    <w:tmpl w:val="D6701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1C"/>
    <w:rsid w:val="00053129"/>
    <w:rsid w:val="001B301C"/>
    <w:rsid w:val="00232077"/>
    <w:rsid w:val="003368AC"/>
    <w:rsid w:val="00371107"/>
    <w:rsid w:val="00384213"/>
    <w:rsid w:val="003C55A9"/>
    <w:rsid w:val="004116C2"/>
    <w:rsid w:val="00445B77"/>
    <w:rsid w:val="00483822"/>
    <w:rsid w:val="004B68A6"/>
    <w:rsid w:val="00515BE9"/>
    <w:rsid w:val="0052418C"/>
    <w:rsid w:val="005A688D"/>
    <w:rsid w:val="005E724F"/>
    <w:rsid w:val="005F7F03"/>
    <w:rsid w:val="006977AB"/>
    <w:rsid w:val="006A1B72"/>
    <w:rsid w:val="007377C0"/>
    <w:rsid w:val="0074134B"/>
    <w:rsid w:val="00760AC1"/>
    <w:rsid w:val="0080642D"/>
    <w:rsid w:val="008203C1"/>
    <w:rsid w:val="008C38E1"/>
    <w:rsid w:val="00943266"/>
    <w:rsid w:val="00983EF0"/>
    <w:rsid w:val="009D1A9E"/>
    <w:rsid w:val="00A2500D"/>
    <w:rsid w:val="00A85725"/>
    <w:rsid w:val="00A90C8F"/>
    <w:rsid w:val="00AB4FA9"/>
    <w:rsid w:val="00AC49F5"/>
    <w:rsid w:val="00B70347"/>
    <w:rsid w:val="00B72399"/>
    <w:rsid w:val="00BC3EE0"/>
    <w:rsid w:val="00C92EC6"/>
    <w:rsid w:val="00D05BF0"/>
    <w:rsid w:val="00D67B81"/>
    <w:rsid w:val="00E02AAD"/>
    <w:rsid w:val="00E618A3"/>
    <w:rsid w:val="00E97B34"/>
    <w:rsid w:val="00EA1DF9"/>
    <w:rsid w:val="00EC28C7"/>
    <w:rsid w:val="00EC2A01"/>
    <w:rsid w:val="00F1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E8E31B"/>
  <w15:chartTrackingRefBased/>
  <w15:docId w15:val="{FE89D64D-E3B9-435E-8AAD-8D8E0C77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0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B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18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3C1"/>
  </w:style>
  <w:style w:type="paragraph" w:styleId="Pieddepage">
    <w:name w:val="footer"/>
    <w:basedOn w:val="Normal"/>
    <w:link w:val="PieddepageCar"/>
    <w:uiPriority w:val="99"/>
    <w:unhideWhenUsed/>
    <w:rsid w:val="0082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3C1"/>
  </w:style>
  <w:style w:type="paragraph" w:styleId="Sansinterligne">
    <w:name w:val="No Spacing"/>
    <w:uiPriority w:val="1"/>
    <w:qFormat/>
    <w:rsid w:val="0037110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MANDON Amélie</dc:creator>
  <cp:keywords/>
  <dc:description/>
  <cp:lastModifiedBy>ATTHAR Ilona</cp:lastModifiedBy>
  <cp:revision>22</cp:revision>
  <dcterms:created xsi:type="dcterms:W3CDTF">2021-02-25T17:49:00Z</dcterms:created>
  <dcterms:modified xsi:type="dcterms:W3CDTF">2022-01-20T17:13:00Z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2022-01-20T17:13:34Z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2de88835-2251-4609-b493-cda3392aad6a</vt:lpwstr>
  </property>
  <property fmtid="{D5CDD505-2E9C-101B-9397-08002B2CF9AE}" pid="8" name="MSIP_Label_f43b7177-c66c-4b22-a350-7ee86f9a1e74_ContentBits">
    <vt:lpwstr>2</vt:lpwstr>
  </property>
</Properties>
</file>