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8D25" w14:textId="77777777" w:rsidR="00FB447F" w:rsidRPr="00BD08E6" w:rsidRDefault="00FB447F" w:rsidP="00FB447F">
      <w:pPr>
        <w:rPr>
          <w:rFonts w:ascii="DINPro-Black" w:hAnsi="DINPro-Black"/>
          <w:color w:val="0070C0"/>
          <w:sz w:val="32"/>
          <w:szCs w:val="32"/>
        </w:rPr>
      </w:pPr>
      <w:r>
        <w:rPr>
          <w:rFonts w:ascii="DINPro-Black" w:hAnsi="DINPro-Black"/>
          <w:color w:val="0070C0"/>
          <w:sz w:val="32"/>
          <w:szCs w:val="32"/>
        </w:rPr>
        <w:t xml:space="preserve">Toute l’expertise médicale de nos dermatologues pour traiter les problématiques des patients acnéiques </w:t>
      </w:r>
      <w:r w:rsidRPr="00BD08E6">
        <w:rPr>
          <w:rFonts w:ascii="DINPro-Black" w:hAnsi="DINPro-Black"/>
          <w:color w:val="0070C0"/>
          <w:sz w:val="32"/>
          <w:szCs w:val="32"/>
        </w:rPr>
        <w:t>!</w:t>
      </w:r>
    </w:p>
    <w:p w14:paraId="2BECCE6A" w14:textId="5820852C" w:rsidR="00BD08E6" w:rsidRPr="00BD08E6" w:rsidRDefault="005E79AD">
      <w:pPr>
        <w:rPr>
          <w:rFonts w:ascii="DINPro-Medium" w:hAnsi="DINPro-Medium"/>
          <w:color w:val="0070C0"/>
          <w:sz w:val="28"/>
          <w:szCs w:val="28"/>
        </w:rPr>
      </w:pPr>
      <w:r>
        <w:rPr>
          <w:rFonts w:ascii="DINPro-Medium" w:hAnsi="DINPro-Medium"/>
          <w:color w:val="0070C0"/>
          <w:sz w:val="28"/>
          <w:szCs w:val="28"/>
        </w:rPr>
        <w:t>Un déficit en céramides favorise l’apparition des imperfections</w:t>
      </w:r>
    </w:p>
    <w:p w14:paraId="5BBE9A00" w14:textId="0A6D1D2B" w:rsidR="00D70E0E" w:rsidRDefault="00D70E0E" w:rsidP="00964A60">
      <w:pPr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Les céramides constituent 50% des lipides de la peau et sont donc la clé de voûte d’une barrière cutanée en bonne santé, capable de limiter les pertes en eau et la déshydratation. </w:t>
      </w:r>
      <w:r w:rsidR="005E79AD">
        <w:rPr>
          <w:rFonts w:ascii="DINPro-Light" w:hAnsi="DINPro-Light"/>
          <w:sz w:val="24"/>
          <w:szCs w:val="24"/>
        </w:rPr>
        <w:t>Il a été démontré que l</w:t>
      </w:r>
      <w:r w:rsidRPr="0085636E">
        <w:rPr>
          <w:rFonts w:ascii="DINPro-Light" w:hAnsi="DINPro-Light"/>
          <w:sz w:val="24"/>
          <w:szCs w:val="24"/>
        </w:rPr>
        <w:t>es peaux à tendance acnéique</w:t>
      </w:r>
      <w:r w:rsidR="005E79AD">
        <w:rPr>
          <w:rFonts w:ascii="DINPro-Light" w:hAnsi="DINPro-Light"/>
          <w:sz w:val="24"/>
          <w:szCs w:val="24"/>
        </w:rPr>
        <w:t xml:space="preserve"> étaient </w:t>
      </w:r>
      <w:r>
        <w:rPr>
          <w:rFonts w:ascii="DINPro-Light" w:hAnsi="DINPro-Light"/>
          <w:sz w:val="24"/>
          <w:szCs w:val="24"/>
        </w:rPr>
        <w:t>souvent déficitaires en céramide</w:t>
      </w:r>
      <w:r w:rsidR="005E79AD">
        <w:rPr>
          <w:rFonts w:ascii="DINPro-Light" w:hAnsi="DINPro-Light"/>
          <w:sz w:val="24"/>
          <w:szCs w:val="24"/>
        </w:rPr>
        <w:t>s. Elles</w:t>
      </w:r>
      <w:r w:rsidRPr="0085636E">
        <w:rPr>
          <w:rFonts w:ascii="DINPro-Light" w:hAnsi="DINPro-Light"/>
          <w:sz w:val="24"/>
          <w:szCs w:val="24"/>
        </w:rPr>
        <w:t xml:space="preserve"> ont</w:t>
      </w:r>
      <w:r w:rsidR="005E79AD">
        <w:rPr>
          <w:rFonts w:ascii="DINPro-Light" w:hAnsi="DINPro-Light"/>
          <w:sz w:val="24"/>
          <w:szCs w:val="24"/>
        </w:rPr>
        <w:t xml:space="preserve"> alors</w:t>
      </w:r>
      <w:r w:rsidRPr="0085636E">
        <w:rPr>
          <w:rFonts w:ascii="DINPro-Light" w:hAnsi="DINPro-Light"/>
          <w:sz w:val="24"/>
          <w:szCs w:val="24"/>
        </w:rPr>
        <w:t xml:space="preserve"> tendance à se déshydrater plus facilement, et à perdre plus d’eau que les peaux saines. Ce phénomène s’exacerbe </w:t>
      </w:r>
      <w:r>
        <w:rPr>
          <w:rFonts w:ascii="DINPro-Light" w:hAnsi="DINPro-Light"/>
          <w:sz w:val="24"/>
          <w:szCs w:val="24"/>
        </w:rPr>
        <w:t xml:space="preserve">également </w:t>
      </w:r>
      <w:r w:rsidRPr="0085636E">
        <w:rPr>
          <w:rFonts w:ascii="DINPro-Light" w:hAnsi="DINPro-Light"/>
          <w:sz w:val="24"/>
          <w:szCs w:val="24"/>
        </w:rPr>
        <w:t>avec les traitements</w:t>
      </w:r>
      <w:r>
        <w:rPr>
          <w:rFonts w:ascii="DINPro-Light" w:hAnsi="DINPro-Light"/>
          <w:sz w:val="24"/>
          <w:szCs w:val="24"/>
        </w:rPr>
        <w:t xml:space="preserve"> asséchants</w:t>
      </w:r>
      <w:r w:rsidRPr="0085636E">
        <w:rPr>
          <w:rFonts w:ascii="DINPro-Light" w:hAnsi="DINPro-Light"/>
          <w:sz w:val="24"/>
          <w:szCs w:val="24"/>
        </w:rPr>
        <w:t xml:space="preserve"> utilisés pour lutter contre l’acné</w:t>
      </w:r>
      <w:r>
        <w:rPr>
          <w:rFonts w:ascii="DINPro-Light" w:hAnsi="DINPro-Light"/>
          <w:sz w:val="24"/>
          <w:szCs w:val="24"/>
        </w:rPr>
        <w:t>.</w:t>
      </w:r>
    </w:p>
    <w:p w14:paraId="06CA3500" w14:textId="2553CFA3" w:rsidR="00220B52" w:rsidRDefault="00220B52" w:rsidP="00964A60">
      <w:pPr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 xml:space="preserve">Un déficit en céramides </w:t>
      </w:r>
      <w:r w:rsidR="005E79AD">
        <w:rPr>
          <w:rFonts w:ascii="DINPro-Light" w:hAnsi="DINPro-Light"/>
          <w:sz w:val="24"/>
          <w:szCs w:val="24"/>
        </w:rPr>
        <w:t>favorise</w:t>
      </w:r>
      <w:r>
        <w:rPr>
          <w:rFonts w:ascii="DINPro-Light" w:hAnsi="DINPro-Light"/>
          <w:sz w:val="24"/>
          <w:szCs w:val="24"/>
        </w:rPr>
        <w:t xml:space="preserve"> le phénomène d’hyperkératinisation du folicule pilo-sébacé, </w:t>
      </w:r>
      <w:r w:rsidR="005E79AD">
        <w:rPr>
          <w:rFonts w:ascii="DINPro-Light" w:hAnsi="DINPro-Light"/>
          <w:sz w:val="24"/>
          <w:szCs w:val="24"/>
        </w:rPr>
        <w:t>ce qui engendre</w:t>
      </w:r>
      <w:r>
        <w:rPr>
          <w:rFonts w:ascii="DINPro-Light" w:hAnsi="DINPro-Light"/>
          <w:sz w:val="24"/>
          <w:szCs w:val="24"/>
        </w:rPr>
        <w:t xml:space="preserve"> l’obstruction des pores et la multiplication des lésions rétentionnelles telles que les comédons (points noirs et micro-kystes).</w:t>
      </w:r>
    </w:p>
    <w:p w14:paraId="115642A4" w14:textId="1B515BDC" w:rsidR="00A537BF" w:rsidRPr="005E79AD" w:rsidRDefault="005E79AD">
      <w:pPr>
        <w:rPr>
          <w:rFonts w:ascii="DINPro-Light" w:hAnsi="DINPro-Light"/>
          <w:sz w:val="24"/>
          <w:szCs w:val="24"/>
        </w:rPr>
      </w:pPr>
      <w:r>
        <w:rPr>
          <w:rFonts w:ascii="DINPro-Light" w:hAnsi="DINPro-Light"/>
          <w:sz w:val="24"/>
          <w:szCs w:val="24"/>
        </w:rPr>
        <w:t>Les céramides jouent alors un rôle majeur puisqu’ils permettent le maintien de la barrière cutanée et participent à la non-prolifération de germes impliquées dans l’acné.</w:t>
      </w:r>
    </w:p>
    <w:p w14:paraId="0C99E51A" w14:textId="6CB0C95D" w:rsidR="00A537BF" w:rsidRPr="00BD08E6" w:rsidRDefault="0085636E">
      <w:pPr>
        <w:rPr>
          <w:rFonts w:ascii="DINPro-Medium" w:hAnsi="DINPro-Medium"/>
          <w:color w:val="0070C0"/>
          <w:sz w:val="28"/>
          <w:szCs w:val="28"/>
        </w:rPr>
      </w:pPr>
      <w:r>
        <w:rPr>
          <w:rFonts w:ascii="DINPro-Medium" w:hAnsi="DINPro-Medium"/>
          <w:color w:val="0070C0"/>
          <w:sz w:val="28"/>
          <w:szCs w:val="28"/>
        </w:rPr>
        <w:t>CeraVe lance de nouvelles solutions anti-imperfections et anti-marques</w:t>
      </w:r>
      <w:r w:rsidR="00BD08E6">
        <w:rPr>
          <w:rFonts w:ascii="DINPro-Medium" w:hAnsi="DINPro-Medium"/>
          <w:color w:val="0070C0"/>
          <w:sz w:val="28"/>
          <w:szCs w:val="28"/>
        </w:rPr>
        <w:t> !</w:t>
      </w:r>
      <w:r w:rsidR="00BD08E6" w:rsidRPr="00BD08E6">
        <w:rPr>
          <w:rFonts w:ascii="DINPro-Medium" w:hAnsi="DINPro-Medium"/>
          <w:color w:val="0070C0"/>
          <w:sz w:val="28"/>
          <w:szCs w:val="28"/>
        </w:rPr>
        <w:t xml:space="preserve"> </w:t>
      </w:r>
    </w:p>
    <w:p w14:paraId="54884885" w14:textId="6AEB0CBF" w:rsidR="00FB447F" w:rsidRPr="0085636E" w:rsidRDefault="005E79AD" w:rsidP="00FB447F">
      <w:pPr>
        <w:pStyle w:val="Pa3"/>
        <w:spacing w:after="160"/>
        <w:rPr>
          <w:rFonts w:ascii="DINPro-Light" w:hAnsi="DINPro-Light"/>
        </w:rPr>
      </w:pPr>
      <w:r>
        <w:rPr>
          <w:rFonts w:ascii="DINPro-Light" w:hAnsi="DINPro-Light"/>
        </w:rPr>
        <w:t xml:space="preserve">Fort de plus de 15 ans d’expertise médicale, </w:t>
      </w:r>
      <w:r w:rsidR="00FB447F" w:rsidRPr="0085636E">
        <w:rPr>
          <w:rFonts w:ascii="DINPro-Light" w:hAnsi="DINPro-Light"/>
        </w:rPr>
        <w:t xml:space="preserve">CeraVe lance </w:t>
      </w:r>
      <w:r w:rsidR="00964A60">
        <w:rPr>
          <w:rFonts w:ascii="DINPro-Light" w:hAnsi="DINPro-Light"/>
        </w:rPr>
        <w:t xml:space="preserve">de nouveaux produits </w:t>
      </w:r>
      <w:r w:rsidR="00FB447F" w:rsidRPr="0085636E">
        <w:rPr>
          <w:rFonts w:ascii="DINPro-Light" w:hAnsi="DINPro-Light"/>
        </w:rPr>
        <w:t xml:space="preserve">anti-imperfections sans parfum, hypoallergénique et non comédogène pour toutes les peaux à tendance acnéique, même sensibles, à utiliser le soir pour agir sur les imperfections à la source et réduire les marques résiduelles. </w:t>
      </w:r>
    </w:p>
    <w:p w14:paraId="0B52F867" w14:textId="605846E3" w:rsidR="00FB447F" w:rsidRPr="0085636E" w:rsidRDefault="00FB447F" w:rsidP="00FB447F">
      <w:pPr>
        <w:pStyle w:val="Pa3"/>
        <w:spacing w:after="160"/>
        <w:rPr>
          <w:rFonts w:ascii="DINPro-Light" w:hAnsi="DINPro-Light"/>
        </w:rPr>
      </w:pPr>
      <w:r w:rsidRPr="0085636E">
        <w:rPr>
          <w:rFonts w:ascii="DINPro-Light" w:hAnsi="DINPro-Light"/>
        </w:rPr>
        <w:t xml:space="preserve">La nouvelle gamme anti-imperfections CeraVe, aux trois céramides essentiels associés à des actifs dermatologiques de référence, lutte contre tous les types d’imperfections et favorise la restauration de la barrière protectrice naturelle de la peau. </w:t>
      </w:r>
    </w:p>
    <w:p w14:paraId="091031FB" w14:textId="77777777" w:rsidR="00FB447F" w:rsidRPr="0085636E" w:rsidRDefault="00FB447F" w:rsidP="00FB447F">
      <w:pPr>
        <w:pStyle w:val="Pa3"/>
        <w:spacing w:after="160"/>
        <w:rPr>
          <w:rFonts w:ascii="DINPro-Light" w:hAnsi="DINPro-Light"/>
        </w:rPr>
      </w:pPr>
      <w:r w:rsidRPr="0085636E">
        <w:rPr>
          <w:rFonts w:ascii="DINPro-Light" w:hAnsi="DINPro-Light"/>
        </w:rPr>
        <w:t xml:space="preserve">Développée avec des dermatologues, elle se compose de deux routines, avec des résultats visibles dès 3 jours. </w:t>
      </w:r>
    </w:p>
    <w:p w14:paraId="4D5A2441" w14:textId="77777777" w:rsidR="00FB447F" w:rsidRPr="0085636E" w:rsidRDefault="00FB447F" w:rsidP="00FB447F">
      <w:pPr>
        <w:pStyle w:val="Pa3"/>
        <w:spacing w:after="160"/>
        <w:rPr>
          <w:rFonts w:ascii="DINPro-Light" w:hAnsi="DINPro-Light"/>
        </w:rPr>
      </w:pPr>
      <w:r w:rsidRPr="0085636E">
        <w:rPr>
          <w:rFonts w:ascii="DINPro-Light" w:hAnsi="DINPro-Light"/>
        </w:rPr>
        <w:t xml:space="preserve">La première routine prévient et réduit les imperfections grâce au duo Gel Moussant Anti-Imperfections et Soin Concentré Anti-Imperfections qui purifient et désobstruent la peau pour limiter l’excès de sébum, prévenir et réduire les imperfections. </w:t>
      </w:r>
    </w:p>
    <w:p w14:paraId="75A769C4" w14:textId="162DA2B0" w:rsidR="00A537BF" w:rsidRPr="0085636E" w:rsidRDefault="00FB447F" w:rsidP="00FB447F">
      <w:pPr>
        <w:rPr>
          <w:rFonts w:ascii="DINPro-Light" w:hAnsi="DINPro-Light"/>
          <w:sz w:val="24"/>
          <w:szCs w:val="24"/>
        </w:rPr>
      </w:pPr>
      <w:r w:rsidRPr="0085636E">
        <w:rPr>
          <w:rFonts w:ascii="DINPro-Light" w:hAnsi="DINPro-Light"/>
          <w:sz w:val="24"/>
          <w:szCs w:val="24"/>
        </w:rPr>
        <w:t>La seconde nettoie en profondeur et réduit les marques résiduelles grâce au duo Gel Moussant Anti-Imperfections + Sérum Rétinol Anti-Marques qui exfolie en douceur soir après soir pour accélérer le renouvellement cutané et estomper les marques résiduelles.</w:t>
      </w:r>
    </w:p>
    <w:sectPr w:rsidR="00A537BF" w:rsidRPr="0085636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F1AF" w14:textId="77777777" w:rsidR="00F93E12" w:rsidRDefault="00F93E12" w:rsidP="00F93E12">
      <w:pPr>
        <w:spacing w:after="0" w:line="240" w:lineRule="auto"/>
      </w:pPr>
      <w:r>
        <w:separator/>
      </w:r>
    </w:p>
  </w:endnote>
  <w:endnote w:type="continuationSeparator" w:id="0">
    <w:p w14:paraId="0FBEEC1C" w14:textId="77777777" w:rsidR="00F93E12" w:rsidRDefault="00F93E12" w:rsidP="00F9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Bold">
    <w:altName w:val="DIN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 Regular">
    <w:altName w:val="DIN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99AF" w14:textId="452B5695" w:rsidR="00F93E12" w:rsidRDefault="00F93E1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A57AE1" wp14:editId="721189A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6db34f95a9051166c36c7bab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D9A698" w14:textId="08E02044" w:rsidR="00F93E12" w:rsidRPr="00F93E12" w:rsidRDefault="00F93E12" w:rsidP="00F93E1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F93E12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57AE1" id="_x0000_t202" coordsize="21600,21600" o:spt="202" path="m,l,21600r21600,l21600,xe">
              <v:stroke joinstyle="miter"/>
              <v:path gradientshapeok="t" o:connecttype="rect"/>
            </v:shapetype>
            <v:shape id="MSIPCM6db34f95a9051166c36c7bab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" o:allowincell="f" filled="f" stroked="f" strokeweight=".5pt">
              <v:textbox inset=",0,,0">
                <w:txbxContent>
                  <w:p w14:paraId="61D9A698" w14:textId="08E02044" w:rsidR="00F93E12" w:rsidRPr="00F93E12" w:rsidRDefault="00F93E12" w:rsidP="00F93E12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F93E12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CC2A" w14:textId="77777777" w:rsidR="00F93E12" w:rsidRDefault="00F93E12" w:rsidP="00F93E12">
      <w:pPr>
        <w:spacing w:after="0" w:line="240" w:lineRule="auto"/>
      </w:pPr>
      <w:r>
        <w:separator/>
      </w:r>
    </w:p>
  </w:footnote>
  <w:footnote w:type="continuationSeparator" w:id="0">
    <w:p w14:paraId="576063C7" w14:textId="77777777" w:rsidR="00F93E12" w:rsidRDefault="00F93E12" w:rsidP="00F93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85"/>
    <w:rsid w:val="00094B85"/>
    <w:rsid w:val="00220B52"/>
    <w:rsid w:val="00456B1A"/>
    <w:rsid w:val="00550FC3"/>
    <w:rsid w:val="00563A60"/>
    <w:rsid w:val="005E79AD"/>
    <w:rsid w:val="0077185C"/>
    <w:rsid w:val="007A61FE"/>
    <w:rsid w:val="0085636E"/>
    <w:rsid w:val="008E5E2B"/>
    <w:rsid w:val="00964A60"/>
    <w:rsid w:val="00A537BF"/>
    <w:rsid w:val="00BD08E6"/>
    <w:rsid w:val="00D70E0E"/>
    <w:rsid w:val="00F93E12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64879"/>
  <w15:chartTrackingRefBased/>
  <w15:docId w15:val="{257A2686-D01C-4B4D-B3EF-7533098A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3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E12"/>
  </w:style>
  <w:style w:type="paragraph" w:styleId="Pieddepage">
    <w:name w:val="footer"/>
    <w:basedOn w:val="Normal"/>
    <w:link w:val="PieddepageCar"/>
    <w:uiPriority w:val="99"/>
    <w:unhideWhenUsed/>
    <w:rsid w:val="00F93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E12"/>
  </w:style>
  <w:style w:type="paragraph" w:customStyle="1" w:styleId="Pa3">
    <w:name w:val="Pa3"/>
    <w:basedOn w:val="Normal"/>
    <w:next w:val="Normal"/>
    <w:uiPriority w:val="99"/>
    <w:rsid w:val="00FB447F"/>
    <w:pPr>
      <w:autoSpaceDE w:val="0"/>
      <w:autoSpaceDN w:val="0"/>
      <w:adjustRightInd w:val="0"/>
      <w:spacing w:after="0" w:line="241" w:lineRule="atLeast"/>
    </w:pPr>
    <w:rPr>
      <w:rFonts w:ascii="DIN Pro Bold" w:hAnsi="DIN Pro Bold"/>
      <w:sz w:val="24"/>
      <w:szCs w:val="24"/>
    </w:rPr>
  </w:style>
  <w:style w:type="character" w:customStyle="1" w:styleId="A2">
    <w:name w:val="A2"/>
    <w:uiPriority w:val="99"/>
    <w:rsid w:val="00D70E0E"/>
    <w:rPr>
      <w:rFonts w:cs="DIN Pro 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MAUSES Kevin</dc:creator>
  <cp:keywords/>
  <dc:description/>
  <cp:lastModifiedBy>MAUSES Kevin</cp:lastModifiedBy>
  <cp:revision>2</cp:revision>
  <dcterms:created xsi:type="dcterms:W3CDTF">2022-06-15T16:19:00Z</dcterms:created>
  <dcterms:modified xsi:type="dcterms:W3CDTF">2022-06-15T16:19:00Z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2022-06-15T16:18:55Z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05c7611a-8242-4c6e-b6cd-df698a0e0b2e</vt:lpwstr>
  </property>
  <property fmtid="{D5CDD505-2E9C-101B-9397-08002B2CF9AE}" pid="8" name="MSIP_Label_f43b7177-c66c-4b22-a350-7ee86f9a1e74_ContentBits">
    <vt:lpwstr>2</vt:lpwstr>
  </property>
</Properties>
</file>